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3FD0" w14:textId="59CC6584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Naam:</w:t>
      </w:r>
    </w:p>
    <w:p w14:paraId="11C6FE1C" w14:textId="3655EDDF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Adres:</w:t>
      </w:r>
    </w:p>
    <w:p w14:paraId="42C125AE" w14:textId="77777777" w:rsidR="009C02EA" w:rsidRDefault="009C02EA">
      <w:pPr>
        <w:rPr>
          <w:b/>
          <w:bCs/>
          <w:sz w:val="28"/>
          <w:szCs w:val="28"/>
        </w:rPr>
      </w:pPr>
    </w:p>
    <w:p w14:paraId="5EB94EFA" w14:textId="77777777" w:rsidR="009C02EA" w:rsidRDefault="009C02EA">
      <w:pPr>
        <w:rPr>
          <w:b/>
          <w:bCs/>
          <w:sz w:val="28"/>
          <w:szCs w:val="28"/>
        </w:rPr>
      </w:pPr>
    </w:p>
    <w:p w14:paraId="559DA4D7" w14:textId="77777777" w:rsidR="009C02EA" w:rsidRDefault="009C02EA">
      <w:pPr>
        <w:rPr>
          <w:b/>
          <w:bCs/>
          <w:sz w:val="28"/>
          <w:szCs w:val="28"/>
        </w:rPr>
      </w:pPr>
    </w:p>
    <w:p w14:paraId="2B4A425E" w14:textId="70E11DD5" w:rsidR="009C02EA" w:rsidRDefault="009C02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Datum:</w:t>
      </w:r>
    </w:p>
    <w:p w14:paraId="1B7C6A15" w14:textId="77777777" w:rsidR="009C02EA" w:rsidRDefault="009C02EA">
      <w:pPr>
        <w:rPr>
          <w:b/>
          <w:bCs/>
          <w:sz w:val="28"/>
          <w:szCs w:val="28"/>
        </w:rPr>
      </w:pPr>
    </w:p>
    <w:p w14:paraId="0E065BA6" w14:textId="74F10C35" w:rsidR="00272D7F" w:rsidRPr="00CC0A3A" w:rsidRDefault="00272D7F">
      <w:pPr>
        <w:rPr>
          <w:b/>
          <w:bCs/>
          <w:sz w:val="28"/>
          <w:szCs w:val="28"/>
        </w:rPr>
      </w:pPr>
      <w:r w:rsidRPr="001E3E1A">
        <w:rPr>
          <w:b/>
          <w:bCs/>
          <w:sz w:val="28"/>
          <w:szCs w:val="28"/>
        </w:rPr>
        <w:t xml:space="preserve">Bezwaarschrift tegen windmolen – </w:t>
      </w:r>
      <w:proofErr w:type="spellStart"/>
      <w:r w:rsidRPr="001E3E1A">
        <w:rPr>
          <w:b/>
          <w:bCs/>
          <w:sz w:val="28"/>
          <w:szCs w:val="28"/>
        </w:rPr>
        <w:t>Coatinc</w:t>
      </w:r>
      <w:proofErr w:type="spellEnd"/>
      <w:r w:rsidRPr="001E3E1A">
        <w:rPr>
          <w:b/>
          <w:bCs/>
          <w:sz w:val="28"/>
          <w:szCs w:val="28"/>
        </w:rPr>
        <w:t xml:space="preserve"> Ninove</w:t>
      </w:r>
      <w:r w:rsidR="001A1963">
        <w:rPr>
          <w:b/>
          <w:bCs/>
          <w:sz w:val="28"/>
          <w:szCs w:val="28"/>
        </w:rPr>
        <w:t xml:space="preserve"> (project </w:t>
      </w:r>
      <w:r w:rsidR="00FB2045" w:rsidRPr="00FB2045">
        <w:rPr>
          <w:b/>
          <w:bCs/>
          <w:sz w:val="28"/>
          <w:szCs w:val="28"/>
        </w:rPr>
        <w:t>2024061752</w:t>
      </w:r>
      <w:r w:rsidR="00FB2045">
        <w:rPr>
          <w:b/>
          <w:bCs/>
          <w:sz w:val="28"/>
          <w:szCs w:val="28"/>
        </w:rPr>
        <w:t>)</w:t>
      </w:r>
    </w:p>
    <w:p w14:paraId="24EAC763" w14:textId="74C0BCC1" w:rsidR="001E3E1A" w:rsidRPr="00FF47FA" w:rsidRDefault="001E3E1A">
      <w:pPr>
        <w:rPr>
          <w:sz w:val="20"/>
          <w:szCs w:val="20"/>
        </w:rPr>
      </w:pPr>
      <w:r w:rsidRPr="00FF47FA">
        <w:rPr>
          <w:sz w:val="20"/>
          <w:szCs w:val="20"/>
        </w:rPr>
        <w:t>Beste,</w:t>
      </w:r>
    </w:p>
    <w:p w14:paraId="614F2AA1" w14:textId="2E427D61" w:rsidR="001E3E1A" w:rsidRPr="00FF47FA" w:rsidRDefault="001E3E1A">
      <w:pPr>
        <w:rPr>
          <w:sz w:val="20"/>
          <w:szCs w:val="20"/>
        </w:rPr>
      </w:pPr>
      <w:r w:rsidRPr="00FF47FA">
        <w:rPr>
          <w:sz w:val="20"/>
          <w:szCs w:val="20"/>
        </w:rPr>
        <w:t xml:space="preserve">Hieronder vindt u een overzicht van de bezwaren die ik wens in te brengen </w:t>
      </w:r>
      <w:r w:rsidR="00457A9A">
        <w:rPr>
          <w:sz w:val="20"/>
          <w:szCs w:val="20"/>
        </w:rPr>
        <w:t>tegen</w:t>
      </w:r>
      <w:r w:rsidR="00457A9A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 xml:space="preserve">het geplande project om een windmolen te plaatsen op de site van </w:t>
      </w:r>
      <w:proofErr w:type="spellStart"/>
      <w:r w:rsidRPr="00FF47FA">
        <w:rPr>
          <w:sz w:val="20"/>
          <w:szCs w:val="20"/>
        </w:rPr>
        <w:t>Coatinc</w:t>
      </w:r>
      <w:proofErr w:type="spellEnd"/>
      <w:r w:rsidRPr="00FF47FA">
        <w:rPr>
          <w:sz w:val="20"/>
          <w:szCs w:val="20"/>
        </w:rPr>
        <w:t xml:space="preserve"> te Ninove.</w:t>
      </w:r>
    </w:p>
    <w:p w14:paraId="0E2D7D41" w14:textId="5401FE14" w:rsidR="00272D7F" w:rsidRPr="00FF47FA" w:rsidRDefault="00A13C0C" w:rsidP="00100532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De grootte van de windmolen </w:t>
      </w:r>
      <w:r w:rsidR="00A00296">
        <w:rPr>
          <w:b/>
          <w:bCs/>
          <w:sz w:val="20"/>
          <w:szCs w:val="20"/>
        </w:rPr>
        <w:t xml:space="preserve">WT1 </w:t>
      </w:r>
      <w:r w:rsidRPr="00FF47FA">
        <w:rPr>
          <w:b/>
          <w:bCs/>
          <w:sz w:val="20"/>
          <w:szCs w:val="20"/>
        </w:rPr>
        <w:t xml:space="preserve">is totaal niet in proportie met de draagkracht van de omgeving </w:t>
      </w:r>
    </w:p>
    <w:p w14:paraId="429A48ED" w14:textId="3D6F706E" w:rsidR="0043356E" w:rsidRPr="00FF47FA" w:rsidRDefault="00272D7F" w:rsidP="0043356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De windmolen wordt voorzien in een klein industriegebied </w:t>
      </w:r>
      <w:r w:rsidR="00A00296">
        <w:rPr>
          <w:sz w:val="20"/>
          <w:szCs w:val="20"/>
        </w:rPr>
        <w:t>(75 ha)</w:t>
      </w:r>
      <w:r w:rsidR="00313CBC">
        <w:rPr>
          <w:sz w:val="20"/>
          <w:szCs w:val="20"/>
        </w:rPr>
        <w:t xml:space="preserve"> te Ninove</w:t>
      </w:r>
      <w:r w:rsidR="00A00296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dat omringd wordt door woo</w:t>
      </w:r>
      <w:r w:rsidR="00FA7484" w:rsidRPr="00FF47FA">
        <w:rPr>
          <w:sz w:val="20"/>
          <w:szCs w:val="20"/>
        </w:rPr>
        <w:t>nzones</w:t>
      </w:r>
      <w:r w:rsidR="001E3E1A" w:rsidRPr="00FF47FA">
        <w:rPr>
          <w:sz w:val="20"/>
          <w:szCs w:val="20"/>
        </w:rPr>
        <w:t xml:space="preserve"> (Beneden </w:t>
      </w:r>
      <w:proofErr w:type="spellStart"/>
      <w:r w:rsidR="001E3E1A" w:rsidRPr="00FF47FA">
        <w:rPr>
          <w:sz w:val="20"/>
          <w:szCs w:val="20"/>
        </w:rPr>
        <w:t>Pame</w:t>
      </w:r>
      <w:r w:rsidR="00AD38FA">
        <w:rPr>
          <w:sz w:val="20"/>
          <w:szCs w:val="20"/>
        </w:rPr>
        <w:t>l</w:t>
      </w:r>
      <w:proofErr w:type="spellEnd"/>
      <w:r w:rsidR="00AD38FA">
        <w:rPr>
          <w:rStyle w:val="Voetnootmarkering"/>
          <w:sz w:val="20"/>
          <w:szCs w:val="20"/>
        </w:rPr>
        <w:footnoteReference w:id="1"/>
      </w:r>
      <w:r w:rsidR="001E3E1A" w:rsidRPr="00FF47FA">
        <w:rPr>
          <w:sz w:val="20"/>
          <w:szCs w:val="20"/>
        </w:rPr>
        <w:t xml:space="preserve"> en </w:t>
      </w:r>
      <w:proofErr w:type="spellStart"/>
      <w:r w:rsidR="001E3E1A" w:rsidRPr="00FF47FA">
        <w:rPr>
          <w:sz w:val="20"/>
          <w:szCs w:val="20"/>
        </w:rPr>
        <w:t>Okegem</w:t>
      </w:r>
      <w:proofErr w:type="spellEnd"/>
      <w:r w:rsidR="001E3E1A" w:rsidRPr="00FF47FA">
        <w:rPr>
          <w:sz w:val="20"/>
          <w:szCs w:val="20"/>
        </w:rPr>
        <w:t xml:space="preserve"> Dorp)</w:t>
      </w:r>
      <w:r w:rsidR="00FA7484" w:rsidRPr="00FF47FA">
        <w:rPr>
          <w:sz w:val="20"/>
          <w:szCs w:val="20"/>
        </w:rPr>
        <w:t xml:space="preserve"> en </w:t>
      </w:r>
      <w:r w:rsidR="00A00296">
        <w:rPr>
          <w:sz w:val="20"/>
          <w:szCs w:val="20"/>
        </w:rPr>
        <w:t xml:space="preserve">een </w:t>
      </w:r>
      <w:r w:rsidR="00FA7484" w:rsidRPr="00FF47FA">
        <w:rPr>
          <w:sz w:val="20"/>
          <w:szCs w:val="20"/>
        </w:rPr>
        <w:t>waardevol natuurgebied</w:t>
      </w:r>
      <w:r w:rsidR="00100532" w:rsidRPr="00FF47FA">
        <w:rPr>
          <w:sz w:val="20"/>
          <w:szCs w:val="20"/>
        </w:rPr>
        <w:t xml:space="preserve"> (</w:t>
      </w:r>
      <w:proofErr w:type="spellStart"/>
      <w:r w:rsidR="00100532" w:rsidRPr="00FF47FA">
        <w:rPr>
          <w:sz w:val="20"/>
          <w:szCs w:val="20"/>
        </w:rPr>
        <w:t>Grotemeersen</w:t>
      </w:r>
      <w:proofErr w:type="spellEnd"/>
      <w:r w:rsidR="00100532" w:rsidRPr="00FF47FA">
        <w:rPr>
          <w:sz w:val="20"/>
          <w:szCs w:val="20"/>
        </w:rPr>
        <w:t>)</w:t>
      </w:r>
      <w:r w:rsidR="00FA7484" w:rsidRPr="00FF47FA">
        <w:rPr>
          <w:sz w:val="20"/>
          <w:szCs w:val="20"/>
        </w:rPr>
        <w:t xml:space="preserve">. </w:t>
      </w:r>
    </w:p>
    <w:p w14:paraId="615F0806" w14:textId="05830757" w:rsidR="00A13C0C" w:rsidRPr="00FF47FA" w:rsidRDefault="00A00296" w:rsidP="0090077F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Rekening</w:t>
      </w:r>
      <w:r w:rsidR="00313CBC">
        <w:rPr>
          <w:sz w:val="20"/>
          <w:szCs w:val="20"/>
        </w:rPr>
        <w:t xml:space="preserve"> </w:t>
      </w:r>
      <w:r>
        <w:rPr>
          <w:sz w:val="20"/>
          <w:szCs w:val="20"/>
        </w:rPr>
        <w:t>houdend met de oppervlakte van het industriegebied en de</w:t>
      </w:r>
      <w:r w:rsidR="0043356E" w:rsidRPr="00FF47FA">
        <w:rPr>
          <w:sz w:val="20"/>
          <w:szCs w:val="20"/>
        </w:rPr>
        <w:t xml:space="preserve"> extreme gro</w:t>
      </w:r>
      <w:r w:rsidR="00CE21DD">
        <w:rPr>
          <w:sz w:val="20"/>
          <w:szCs w:val="20"/>
        </w:rPr>
        <w:t>ot</w:t>
      </w:r>
      <w:r w:rsidR="0043356E" w:rsidRPr="00FF47FA">
        <w:rPr>
          <w:sz w:val="20"/>
          <w:szCs w:val="20"/>
        </w:rPr>
        <w:t xml:space="preserve">te van de voorziene turbine </w:t>
      </w:r>
      <w:r>
        <w:rPr>
          <w:sz w:val="20"/>
          <w:szCs w:val="20"/>
        </w:rPr>
        <w:t xml:space="preserve">(235 m tiphoogte en 175 m diameter) </w:t>
      </w:r>
      <w:r w:rsidR="0043356E" w:rsidRPr="00FF47FA">
        <w:rPr>
          <w:sz w:val="20"/>
          <w:szCs w:val="20"/>
        </w:rPr>
        <w:t xml:space="preserve">is </w:t>
      </w:r>
      <w:r>
        <w:rPr>
          <w:sz w:val="20"/>
          <w:szCs w:val="20"/>
        </w:rPr>
        <w:t>het voorziene</w:t>
      </w:r>
      <w:r w:rsidR="0043356E" w:rsidRPr="00FF47FA">
        <w:rPr>
          <w:sz w:val="20"/>
          <w:szCs w:val="20"/>
        </w:rPr>
        <w:t xml:space="preserve"> project</w:t>
      </w:r>
      <w:r w:rsidR="008911AF">
        <w:rPr>
          <w:sz w:val="20"/>
          <w:szCs w:val="20"/>
        </w:rPr>
        <w:t xml:space="preserve"> dan</w:t>
      </w:r>
      <w:r w:rsidR="00B30BB0">
        <w:rPr>
          <w:sz w:val="20"/>
          <w:szCs w:val="20"/>
        </w:rPr>
        <w:t xml:space="preserve"> </w:t>
      </w:r>
      <w:r w:rsidR="0043356E" w:rsidRPr="00FF47FA">
        <w:rPr>
          <w:sz w:val="20"/>
          <w:szCs w:val="20"/>
        </w:rPr>
        <w:t xml:space="preserve">ook buiten </w:t>
      </w:r>
      <w:r w:rsidR="00406019">
        <w:rPr>
          <w:sz w:val="20"/>
          <w:szCs w:val="20"/>
        </w:rPr>
        <w:t>de mogelijkheden van</w:t>
      </w:r>
      <w:r w:rsidR="00406019" w:rsidRPr="00FF47FA">
        <w:rPr>
          <w:sz w:val="20"/>
          <w:szCs w:val="20"/>
        </w:rPr>
        <w:t xml:space="preserve"> </w:t>
      </w:r>
      <w:r w:rsidR="0043356E" w:rsidRPr="00FF47FA">
        <w:rPr>
          <w:sz w:val="20"/>
          <w:szCs w:val="20"/>
        </w:rPr>
        <w:t>wat de</w:t>
      </w:r>
      <w:r w:rsidR="008911AF">
        <w:rPr>
          <w:sz w:val="20"/>
          <w:szCs w:val="20"/>
        </w:rPr>
        <w:t xml:space="preserve"> omliggende woonzones</w:t>
      </w:r>
      <w:r w:rsidR="00C5100C">
        <w:rPr>
          <w:sz w:val="20"/>
          <w:szCs w:val="20"/>
        </w:rPr>
        <w:t xml:space="preserve"> </w:t>
      </w:r>
      <w:r w:rsidR="008911AF">
        <w:rPr>
          <w:sz w:val="20"/>
          <w:szCs w:val="20"/>
        </w:rPr>
        <w:t>aan</w:t>
      </w:r>
      <w:r w:rsidR="0043356E" w:rsidRPr="00FF47FA">
        <w:rPr>
          <w:sz w:val="20"/>
          <w:szCs w:val="20"/>
        </w:rPr>
        <w:t xml:space="preserve"> lasten k</w:t>
      </w:r>
      <w:r w:rsidR="008911AF">
        <w:rPr>
          <w:sz w:val="20"/>
          <w:szCs w:val="20"/>
        </w:rPr>
        <w:t>unnen</w:t>
      </w:r>
      <w:r w:rsidR="0043356E" w:rsidRPr="00FF47FA">
        <w:rPr>
          <w:sz w:val="20"/>
          <w:szCs w:val="20"/>
        </w:rPr>
        <w:t xml:space="preserve"> dragen. Dit type windmolens heeft geen bestaansrecht </w:t>
      </w:r>
      <w:r w:rsidR="008911AF">
        <w:rPr>
          <w:sz w:val="20"/>
          <w:szCs w:val="20"/>
        </w:rPr>
        <w:t xml:space="preserve">nabij </w:t>
      </w:r>
      <w:r w:rsidR="0043356E" w:rsidRPr="00FF47FA">
        <w:rPr>
          <w:sz w:val="20"/>
          <w:szCs w:val="20"/>
        </w:rPr>
        <w:t>woonzones of natuurgebieden.</w:t>
      </w:r>
    </w:p>
    <w:p w14:paraId="43CA4C37" w14:textId="2D096756" w:rsidR="00D542D6" w:rsidRPr="004527AC" w:rsidRDefault="008911AF" w:rsidP="004527AC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>De inplanting</w:t>
      </w:r>
      <w:r>
        <w:rPr>
          <w:sz w:val="20"/>
          <w:szCs w:val="20"/>
        </w:rPr>
        <w:t xml:space="preserve"> van deze windmolen WT1 in een klein industriegebied,</w:t>
      </w:r>
      <w:r w:rsidRPr="00FF47FA">
        <w:rPr>
          <w:sz w:val="20"/>
          <w:szCs w:val="20"/>
        </w:rPr>
        <w:t xml:space="preserve"> zorgt ervoor dat de lasten volledig </w:t>
      </w:r>
      <w:r>
        <w:rPr>
          <w:sz w:val="20"/>
          <w:szCs w:val="20"/>
        </w:rPr>
        <w:t xml:space="preserve">verplaatst worden naar </w:t>
      </w:r>
      <w:r w:rsidRPr="00FF47FA">
        <w:rPr>
          <w:sz w:val="20"/>
          <w:szCs w:val="20"/>
        </w:rPr>
        <w:t>de woon</w:t>
      </w:r>
      <w:r>
        <w:rPr>
          <w:sz w:val="20"/>
          <w:szCs w:val="20"/>
        </w:rPr>
        <w:t>-</w:t>
      </w:r>
      <w:r w:rsidRPr="00FF47FA">
        <w:rPr>
          <w:sz w:val="20"/>
          <w:szCs w:val="20"/>
        </w:rPr>
        <w:t xml:space="preserve"> en natuurzones </w:t>
      </w:r>
      <w:r>
        <w:rPr>
          <w:sz w:val="20"/>
          <w:szCs w:val="20"/>
        </w:rPr>
        <w:t xml:space="preserve">in de directe omgeving </w:t>
      </w:r>
      <w:r w:rsidRPr="00FF47FA">
        <w:rPr>
          <w:sz w:val="20"/>
          <w:szCs w:val="20"/>
        </w:rPr>
        <w:t xml:space="preserve">. Zowel ‘Beneden’ </w:t>
      </w:r>
      <w:proofErr w:type="spellStart"/>
      <w:r w:rsidRPr="00FF47FA">
        <w:rPr>
          <w:sz w:val="20"/>
          <w:szCs w:val="20"/>
        </w:rPr>
        <w:t>Pamel</w:t>
      </w:r>
      <w:proofErr w:type="spellEnd"/>
      <w:r>
        <w:rPr>
          <w:sz w:val="20"/>
          <w:szCs w:val="20"/>
        </w:rPr>
        <w:t xml:space="preserve"> (Roosdaal)</w:t>
      </w:r>
      <w:r w:rsidRPr="00FF47FA">
        <w:rPr>
          <w:sz w:val="20"/>
          <w:szCs w:val="20"/>
        </w:rPr>
        <w:t xml:space="preserve"> als </w:t>
      </w:r>
      <w:proofErr w:type="spellStart"/>
      <w:r w:rsidRPr="00FF47FA">
        <w:rPr>
          <w:sz w:val="20"/>
          <w:szCs w:val="20"/>
        </w:rPr>
        <w:t>Okegem</w:t>
      </w:r>
      <w:proofErr w:type="spellEnd"/>
      <w:r w:rsidRPr="00FF47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(Ninove) </w:t>
      </w:r>
      <w:r w:rsidRPr="00FF47FA">
        <w:rPr>
          <w:sz w:val="20"/>
          <w:szCs w:val="20"/>
        </w:rPr>
        <w:t xml:space="preserve">zullen de volle </w:t>
      </w:r>
      <w:r>
        <w:rPr>
          <w:sz w:val="20"/>
          <w:szCs w:val="20"/>
        </w:rPr>
        <w:t>hinder</w:t>
      </w:r>
      <w:r w:rsidRPr="00FF47FA">
        <w:rPr>
          <w:sz w:val="20"/>
          <w:szCs w:val="20"/>
        </w:rPr>
        <w:t xml:space="preserve"> </w:t>
      </w:r>
      <w:r>
        <w:rPr>
          <w:sz w:val="20"/>
          <w:szCs w:val="20"/>
        </w:rPr>
        <w:t>ondervinden</w:t>
      </w:r>
      <w:r w:rsidR="00313CBC">
        <w:rPr>
          <w:sz w:val="20"/>
          <w:szCs w:val="20"/>
        </w:rPr>
        <w:t>.</w:t>
      </w:r>
    </w:p>
    <w:p w14:paraId="6850595F" w14:textId="77777777" w:rsidR="0043356E" w:rsidRPr="00FF47FA" w:rsidRDefault="0043356E" w:rsidP="0043356E">
      <w:pPr>
        <w:pStyle w:val="Lijstalinea"/>
        <w:ind w:left="426"/>
        <w:rPr>
          <w:b/>
          <w:bCs/>
          <w:sz w:val="20"/>
          <w:szCs w:val="20"/>
        </w:rPr>
      </w:pPr>
    </w:p>
    <w:p w14:paraId="41030AC8" w14:textId="77777777" w:rsidR="00FF47FA" w:rsidRPr="00FF47FA" w:rsidRDefault="00FF47FA" w:rsidP="00FF47FA">
      <w:pPr>
        <w:pStyle w:val="Lijstalinea"/>
        <w:rPr>
          <w:b/>
          <w:bCs/>
          <w:sz w:val="20"/>
          <w:szCs w:val="20"/>
        </w:rPr>
      </w:pPr>
    </w:p>
    <w:p w14:paraId="7AB9F103" w14:textId="1A1441D3" w:rsidR="00D542D6" w:rsidRPr="00737F0E" w:rsidRDefault="00D542D6" w:rsidP="00D542D6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Een gelijkaardige aanvraag in 2012 werd reeds geweigerd</w:t>
      </w:r>
      <w:r w:rsidR="00C65321">
        <w:rPr>
          <w:b/>
          <w:bCs/>
          <w:sz w:val="20"/>
          <w:szCs w:val="20"/>
        </w:rPr>
        <w:t xml:space="preserve"> en recente aanvraag </w:t>
      </w:r>
      <w:r w:rsidR="00093C9C">
        <w:rPr>
          <w:b/>
          <w:bCs/>
          <w:sz w:val="20"/>
          <w:szCs w:val="20"/>
        </w:rPr>
        <w:t xml:space="preserve">begin 2024 werd in door </w:t>
      </w:r>
      <w:r w:rsidR="00093C9C" w:rsidRPr="00737F0E">
        <w:rPr>
          <w:b/>
          <w:bCs/>
          <w:sz w:val="20"/>
          <w:szCs w:val="20"/>
        </w:rPr>
        <w:t xml:space="preserve">de aanvragen ingetrokken </w:t>
      </w:r>
      <w:r w:rsidRPr="00737F0E">
        <w:rPr>
          <w:b/>
          <w:bCs/>
          <w:sz w:val="20"/>
          <w:szCs w:val="20"/>
        </w:rPr>
        <w:t>.</w:t>
      </w:r>
      <w:r w:rsidR="00F66FD7" w:rsidRPr="00737F0E">
        <w:rPr>
          <w:b/>
          <w:bCs/>
          <w:sz w:val="20"/>
          <w:szCs w:val="20"/>
        </w:rPr>
        <w:t xml:space="preserve"> </w:t>
      </w:r>
    </w:p>
    <w:p w14:paraId="52B0022B" w14:textId="5D8D3CDF" w:rsidR="00FD6104" w:rsidRPr="00737F0E" w:rsidRDefault="0020694E" w:rsidP="00737F0E">
      <w:pPr>
        <w:pStyle w:val="Lijstalinea"/>
        <w:numPr>
          <w:ilvl w:val="0"/>
          <w:numId w:val="1"/>
        </w:numPr>
        <w:tabs>
          <w:tab w:val="left" w:pos="142"/>
        </w:tabs>
        <w:rPr>
          <w:sz w:val="20"/>
          <w:szCs w:val="20"/>
        </w:rPr>
      </w:pPr>
      <w:r w:rsidRPr="00737F0E">
        <w:rPr>
          <w:sz w:val="20"/>
          <w:szCs w:val="20"/>
        </w:rPr>
        <w:t xml:space="preserve">De vergunning voor </w:t>
      </w:r>
      <w:r w:rsidR="00000833" w:rsidRPr="00737F0E">
        <w:rPr>
          <w:sz w:val="20"/>
          <w:szCs w:val="20"/>
        </w:rPr>
        <w:t xml:space="preserve">2 </w:t>
      </w:r>
      <w:r w:rsidRPr="00737F0E">
        <w:rPr>
          <w:sz w:val="20"/>
          <w:szCs w:val="20"/>
        </w:rPr>
        <w:t>kleinere windmolen</w:t>
      </w:r>
      <w:r w:rsidR="00000833" w:rsidRPr="00737F0E">
        <w:rPr>
          <w:sz w:val="20"/>
          <w:szCs w:val="20"/>
        </w:rPr>
        <w:t>s (154 m hoogte, 92 m rotordiameter)</w:t>
      </w:r>
      <w:r w:rsidRPr="00737F0E">
        <w:rPr>
          <w:sz w:val="20"/>
          <w:szCs w:val="20"/>
        </w:rPr>
        <w:t xml:space="preserve"> </w:t>
      </w:r>
      <w:r w:rsidR="00000833" w:rsidRPr="00737F0E">
        <w:rPr>
          <w:sz w:val="20"/>
          <w:szCs w:val="20"/>
        </w:rPr>
        <w:t>in hetzelfde industrieterrein</w:t>
      </w:r>
      <w:r w:rsidR="00F5576D" w:rsidRPr="00737F0E">
        <w:rPr>
          <w:sz w:val="20"/>
          <w:szCs w:val="20"/>
        </w:rPr>
        <w:t xml:space="preserve"> </w:t>
      </w:r>
      <w:r w:rsidR="008B1D17" w:rsidRPr="00737F0E">
        <w:rPr>
          <w:sz w:val="20"/>
          <w:szCs w:val="20"/>
        </w:rPr>
        <w:t xml:space="preserve">werd in 2012 niet </w:t>
      </w:r>
      <w:r w:rsidR="00F5576D" w:rsidRPr="00737F0E">
        <w:rPr>
          <w:sz w:val="20"/>
          <w:szCs w:val="20"/>
        </w:rPr>
        <w:t>afgeleverd</w:t>
      </w:r>
      <w:r w:rsidR="0039592A" w:rsidRPr="00737F0E">
        <w:rPr>
          <w:sz w:val="20"/>
          <w:szCs w:val="20"/>
        </w:rPr>
        <w:t>.</w:t>
      </w:r>
    </w:p>
    <w:p w14:paraId="6B503CF1" w14:textId="739B4583" w:rsidR="0043356E" w:rsidRPr="00737F0E" w:rsidRDefault="00C74196" w:rsidP="00737F0E">
      <w:pPr>
        <w:pStyle w:val="Lijstalinea"/>
        <w:numPr>
          <w:ilvl w:val="0"/>
          <w:numId w:val="1"/>
        </w:numPr>
        <w:tabs>
          <w:tab w:val="left" w:pos="142"/>
        </w:tabs>
        <w:rPr>
          <w:sz w:val="20"/>
          <w:szCs w:val="20"/>
        </w:rPr>
      </w:pPr>
      <w:r w:rsidRPr="00737F0E">
        <w:rPr>
          <w:sz w:val="20"/>
          <w:szCs w:val="20"/>
        </w:rPr>
        <w:t xml:space="preserve">Quasi dezelfde aanvraag zoals deze nu voorligt is reeds </w:t>
      </w:r>
      <w:r w:rsidR="00C0157F" w:rsidRPr="00737F0E">
        <w:rPr>
          <w:sz w:val="20"/>
          <w:szCs w:val="20"/>
        </w:rPr>
        <w:t>eens eind 2023</w:t>
      </w:r>
      <w:r w:rsidRPr="00737F0E">
        <w:rPr>
          <w:sz w:val="20"/>
          <w:szCs w:val="20"/>
        </w:rPr>
        <w:t xml:space="preserve"> ingediend</w:t>
      </w:r>
      <w:r w:rsidR="00C0157F" w:rsidRPr="00737F0E">
        <w:rPr>
          <w:sz w:val="20"/>
          <w:szCs w:val="20"/>
        </w:rPr>
        <w:t xml:space="preserve"> door de firma </w:t>
      </w:r>
      <w:proofErr w:type="spellStart"/>
      <w:r w:rsidR="00C0157F" w:rsidRPr="00737F0E">
        <w:rPr>
          <w:sz w:val="20"/>
          <w:szCs w:val="20"/>
        </w:rPr>
        <w:t>Luminus</w:t>
      </w:r>
      <w:proofErr w:type="spellEnd"/>
      <w:r w:rsidR="00C0157F" w:rsidRPr="00737F0E">
        <w:rPr>
          <w:sz w:val="20"/>
          <w:szCs w:val="20"/>
        </w:rPr>
        <w:t>. Na negatief advies van de stad Ninove</w:t>
      </w:r>
      <w:r w:rsidR="00B112C7" w:rsidRPr="00737F0E">
        <w:rPr>
          <w:sz w:val="20"/>
          <w:szCs w:val="20"/>
        </w:rPr>
        <w:t>,</w:t>
      </w:r>
      <w:r w:rsidR="002A4F04" w:rsidRPr="00737F0E">
        <w:rPr>
          <w:sz w:val="20"/>
          <w:szCs w:val="20"/>
        </w:rPr>
        <w:t xml:space="preserve"> de GOVC (gewestelijke omgevingsvergunningscommissie</w:t>
      </w:r>
      <w:r w:rsidR="00B112C7" w:rsidRPr="00737F0E">
        <w:rPr>
          <w:sz w:val="20"/>
          <w:szCs w:val="20"/>
        </w:rPr>
        <w:t xml:space="preserve"> </w:t>
      </w:r>
      <w:proofErr w:type="spellStart"/>
      <w:r w:rsidR="00B112C7" w:rsidRPr="00737F0E">
        <w:rPr>
          <w:sz w:val="20"/>
          <w:szCs w:val="20"/>
        </w:rPr>
        <w:t>dd</w:t>
      </w:r>
      <w:proofErr w:type="spellEnd"/>
      <w:r w:rsidR="00B112C7" w:rsidRPr="00737F0E">
        <w:rPr>
          <w:sz w:val="20"/>
          <w:szCs w:val="20"/>
        </w:rPr>
        <w:t xml:space="preserve"> 26/02/2024</w:t>
      </w:r>
      <w:r w:rsidR="002A4F04" w:rsidRPr="00737F0E">
        <w:rPr>
          <w:sz w:val="20"/>
          <w:szCs w:val="20"/>
        </w:rPr>
        <w:t>)</w:t>
      </w:r>
      <w:r w:rsidR="00B112C7" w:rsidRPr="00737F0E">
        <w:rPr>
          <w:sz w:val="20"/>
          <w:szCs w:val="20"/>
        </w:rPr>
        <w:t xml:space="preserve">, verzet van de gemeente Roosdaal gevoed door de vele bezwaarschriften van omwonenden </w:t>
      </w:r>
      <w:r w:rsidR="00141CAE" w:rsidRPr="00737F0E">
        <w:rPr>
          <w:sz w:val="20"/>
          <w:szCs w:val="20"/>
        </w:rPr>
        <w:t>belangenverenigingen</w:t>
      </w:r>
      <w:r w:rsidR="00070D96" w:rsidRPr="00737F0E">
        <w:rPr>
          <w:sz w:val="20"/>
          <w:szCs w:val="20"/>
        </w:rPr>
        <w:t xml:space="preserve"> werd het dossier door </w:t>
      </w:r>
      <w:proofErr w:type="spellStart"/>
      <w:r w:rsidR="00070D96" w:rsidRPr="00737F0E">
        <w:rPr>
          <w:sz w:val="20"/>
          <w:szCs w:val="20"/>
        </w:rPr>
        <w:t>Luminus</w:t>
      </w:r>
      <w:proofErr w:type="spellEnd"/>
      <w:r w:rsidR="00070D96" w:rsidRPr="00737F0E">
        <w:rPr>
          <w:sz w:val="20"/>
          <w:szCs w:val="20"/>
        </w:rPr>
        <w:t xml:space="preserve"> zelf teruggetrokken. Nu probeert men opnieuw hetzelfde project in te dienen </w:t>
      </w:r>
      <w:r w:rsidR="00141CAE" w:rsidRPr="00737F0E">
        <w:rPr>
          <w:sz w:val="20"/>
          <w:szCs w:val="20"/>
        </w:rPr>
        <w:t>zonder wezenlijk rekening te houden met de gemaakte bezwaren en opmerkingen.</w:t>
      </w:r>
      <w:r w:rsidR="002A4F04" w:rsidRPr="00737F0E">
        <w:rPr>
          <w:sz w:val="20"/>
          <w:szCs w:val="20"/>
        </w:rPr>
        <w:t xml:space="preserve"> </w:t>
      </w:r>
    </w:p>
    <w:p w14:paraId="11CFD6B9" w14:textId="77777777" w:rsidR="009060F5" w:rsidRPr="009060F5" w:rsidRDefault="009060F5" w:rsidP="00737F0E">
      <w:pPr>
        <w:pStyle w:val="Lijstalinea"/>
        <w:ind w:left="426"/>
        <w:rPr>
          <w:color w:val="FF0000"/>
          <w:sz w:val="20"/>
          <w:szCs w:val="20"/>
        </w:rPr>
      </w:pPr>
    </w:p>
    <w:p w14:paraId="53B77497" w14:textId="0F29A606" w:rsidR="001E3E1A" w:rsidRPr="00FF47FA" w:rsidRDefault="001E3E1A" w:rsidP="0043356E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Visuele impact wordt in de studies </w:t>
      </w:r>
      <w:r w:rsidR="00823180">
        <w:rPr>
          <w:b/>
          <w:bCs/>
          <w:sz w:val="20"/>
          <w:szCs w:val="20"/>
        </w:rPr>
        <w:t>geminimaliseerd</w:t>
      </w:r>
      <w:r w:rsidR="00823180" w:rsidRPr="00FF47FA">
        <w:rPr>
          <w:b/>
          <w:bCs/>
          <w:sz w:val="20"/>
          <w:szCs w:val="20"/>
        </w:rPr>
        <w:t xml:space="preserve"> </w:t>
      </w:r>
      <w:r w:rsidR="00F72383">
        <w:rPr>
          <w:b/>
          <w:bCs/>
          <w:sz w:val="20"/>
          <w:szCs w:val="20"/>
        </w:rPr>
        <w:t>door de</w:t>
      </w:r>
      <w:r w:rsidRPr="00FF47FA">
        <w:rPr>
          <w:b/>
          <w:bCs/>
          <w:sz w:val="20"/>
          <w:szCs w:val="20"/>
        </w:rPr>
        <w:t xml:space="preserve"> uitleg over de subjectiviteit van schoonheid</w:t>
      </w:r>
      <w:r w:rsidR="009F7204">
        <w:rPr>
          <w:b/>
          <w:bCs/>
          <w:sz w:val="20"/>
          <w:szCs w:val="20"/>
        </w:rPr>
        <w:t xml:space="preserve">… </w:t>
      </w:r>
      <w:r w:rsidRPr="00FF47FA">
        <w:rPr>
          <w:b/>
          <w:bCs/>
          <w:sz w:val="20"/>
          <w:szCs w:val="20"/>
        </w:rPr>
        <w:t>een windturbine van 23</w:t>
      </w:r>
      <w:r w:rsidR="003816A7">
        <w:rPr>
          <w:b/>
          <w:bCs/>
          <w:sz w:val="20"/>
          <w:szCs w:val="20"/>
        </w:rPr>
        <w:t>6</w:t>
      </w:r>
      <w:r w:rsidRPr="00FF47FA">
        <w:rPr>
          <w:b/>
          <w:bCs/>
          <w:sz w:val="20"/>
          <w:szCs w:val="20"/>
        </w:rPr>
        <w:t xml:space="preserve">m hoogte is </w:t>
      </w:r>
      <w:r w:rsidR="009F7204">
        <w:rPr>
          <w:b/>
          <w:bCs/>
          <w:sz w:val="20"/>
          <w:szCs w:val="20"/>
        </w:rPr>
        <w:t xml:space="preserve">echter </w:t>
      </w:r>
      <w:r w:rsidRPr="00FF47FA">
        <w:rPr>
          <w:b/>
          <w:bCs/>
          <w:sz w:val="20"/>
          <w:szCs w:val="20"/>
        </w:rPr>
        <w:t xml:space="preserve">geen subjectief iets. Dit is een installatie die het </w:t>
      </w:r>
      <w:r w:rsidR="00000833">
        <w:rPr>
          <w:b/>
          <w:bCs/>
          <w:sz w:val="20"/>
          <w:szCs w:val="20"/>
        </w:rPr>
        <w:t xml:space="preserve">landschappelijk </w:t>
      </w:r>
      <w:r w:rsidRPr="00FF47FA">
        <w:rPr>
          <w:b/>
          <w:bCs/>
          <w:sz w:val="20"/>
          <w:szCs w:val="20"/>
        </w:rPr>
        <w:t>zicht overal en altijd negatief zal beïnvloeden</w:t>
      </w:r>
      <w:r w:rsidR="0039592A">
        <w:rPr>
          <w:b/>
          <w:bCs/>
          <w:sz w:val="20"/>
          <w:szCs w:val="20"/>
        </w:rPr>
        <w:t>.</w:t>
      </w:r>
    </w:p>
    <w:p w14:paraId="2A075F81" w14:textId="7B305AF0" w:rsidR="00CC0A3A" w:rsidRPr="00B30BB0" w:rsidRDefault="001E3E1A" w:rsidP="00F3131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B30BB0">
        <w:rPr>
          <w:sz w:val="20"/>
          <w:szCs w:val="20"/>
        </w:rPr>
        <w:t>Door de enorme hoogte</w:t>
      </w:r>
      <w:r w:rsidR="00000833" w:rsidRPr="00B30BB0">
        <w:rPr>
          <w:sz w:val="20"/>
          <w:szCs w:val="20"/>
        </w:rPr>
        <w:t xml:space="preserve"> en diameter</w:t>
      </w:r>
      <w:r w:rsidRPr="00B30BB0">
        <w:rPr>
          <w:sz w:val="20"/>
          <w:szCs w:val="20"/>
        </w:rPr>
        <w:t xml:space="preserve"> van</w:t>
      </w:r>
      <w:r w:rsidR="009F7204" w:rsidRPr="00B30BB0">
        <w:rPr>
          <w:sz w:val="20"/>
          <w:szCs w:val="20"/>
        </w:rPr>
        <w:t xml:space="preserve"> de</w:t>
      </w:r>
      <w:r w:rsidRPr="00B30BB0">
        <w:rPr>
          <w:sz w:val="20"/>
          <w:szCs w:val="20"/>
        </w:rPr>
        <w:t xml:space="preserve"> voorziene turbine is er </w:t>
      </w:r>
      <w:r w:rsidR="00000833" w:rsidRPr="00B30BB0">
        <w:rPr>
          <w:sz w:val="20"/>
          <w:szCs w:val="20"/>
        </w:rPr>
        <w:t xml:space="preserve">visueel </w:t>
      </w:r>
      <w:r w:rsidRPr="00B30BB0">
        <w:rPr>
          <w:sz w:val="20"/>
          <w:szCs w:val="20"/>
        </w:rPr>
        <w:t>geen ontsnappen aan en overstijgt het exponentieel de huidige visuele last die er is door het aanwezige industriepark</w:t>
      </w:r>
      <w:r w:rsidR="007B23E8" w:rsidRPr="00B30BB0">
        <w:rPr>
          <w:sz w:val="20"/>
          <w:szCs w:val="20"/>
        </w:rPr>
        <w:t>.</w:t>
      </w:r>
      <w:r w:rsidR="00000833" w:rsidRPr="00B30BB0">
        <w:rPr>
          <w:sz w:val="20"/>
          <w:szCs w:val="20"/>
        </w:rPr>
        <w:t xml:space="preserve"> Dit voor </w:t>
      </w:r>
      <w:r w:rsidR="00000833" w:rsidRPr="00B30BB0">
        <w:rPr>
          <w:sz w:val="20"/>
          <w:szCs w:val="20"/>
        </w:rPr>
        <w:lastRenderedPageBreak/>
        <w:t xml:space="preserve">zowel het zicht vanuit de dorpskern in </w:t>
      </w:r>
      <w:proofErr w:type="spellStart"/>
      <w:r w:rsidR="00000833" w:rsidRPr="00B30BB0">
        <w:rPr>
          <w:sz w:val="20"/>
          <w:szCs w:val="20"/>
        </w:rPr>
        <w:t>Okegem</w:t>
      </w:r>
      <w:proofErr w:type="spellEnd"/>
      <w:r w:rsidR="00000833" w:rsidRPr="00B30BB0">
        <w:rPr>
          <w:sz w:val="20"/>
          <w:szCs w:val="20"/>
        </w:rPr>
        <w:t xml:space="preserve"> als het zicht vanuit </w:t>
      </w:r>
      <w:proofErr w:type="spellStart"/>
      <w:r w:rsidR="00000833" w:rsidRPr="00B30BB0">
        <w:rPr>
          <w:sz w:val="20"/>
          <w:szCs w:val="20"/>
        </w:rPr>
        <w:t>Pamel</w:t>
      </w:r>
      <w:proofErr w:type="spellEnd"/>
      <w:r w:rsidR="00000833" w:rsidRPr="00B30BB0">
        <w:rPr>
          <w:sz w:val="20"/>
          <w:szCs w:val="20"/>
        </w:rPr>
        <w:t>, over de Dender, richting het industrieterrein.</w:t>
      </w:r>
    </w:p>
    <w:p w14:paraId="43C3391F" w14:textId="77777777" w:rsidR="00D542D6" w:rsidRPr="00FF47FA" w:rsidRDefault="00D542D6" w:rsidP="00D542D6">
      <w:pPr>
        <w:pStyle w:val="Lijstalinea"/>
        <w:rPr>
          <w:sz w:val="20"/>
          <w:szCs w:val="20"/>
        </w:rPr>
      </w:pPr>
    </w:p>
    <w:p w14:paraId="7E6C9867" w14:textId="528E9970" w:rsidR="00A13C0C" w:rsidRPr="00FF47FA" w:rsidRDefault="00D542D6" w:rsidP="00D542D6">
      <w:pPr>
        <w:pStyle w:val="Lijstalinea"/>
        <w:numPr>
          <w:ilvl w:val="0"/>
          <w:numId w:val="2"/>
        </w:numPr>
        <w:ind w:left="426" w:hanging="426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De impact op de vastgoedprijzen in de Piezelstraat en </w:t>
      </w:r>
      <w:proofErr w:type="spellStart"/>
      <w:r w:rsidRPr="00FF47FA">
        <w:rPr>
          <w:b/>
          <w:bCs/>
          <w:sz w:val="20"/>
          <w:szCs w:val="20"/>
        </w:rPr>
        <w:t>Okegem</w:t>
      </w:r>
      <w:proofErr w:type="spellEnd"/>
      <w:r w:rsidRPr="00FF47FA">
        <w:rPr>
          <w:b/>
          <w:bCs/>
          <w:sz w:val="20"/>
          <w:szCs w:val="20"/>
        </w:rPr>
        <w:t xml:space="preserve"> Dorp zijn niet opgenomen in de analyse</w:t>
      </w:r>
    </w:p>
    <w:p w14:paraId="32DB4F5E" w14:textId="1E6E81C2" w:rsidR="001E3E1A" w:rsidRPr="00FF47FA" w:rsidRDefault="007F27BC" w:rsidP="001E3E1A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Een r</w:t>
      </w:r>
      <w:r w:rsidR="00D542D6" w:rsidRPr="00FF47FA">
        <w:rPr>
          <w:sz w:val="20"/>
          <w:szCs w:val="20"/>
        </w:rPr>
        <w:t xml:space="preserve">ecente Nederlandse studie toont een waardevermindering </w:t>
      </w:r>
      <w:r w:rsidR="00E85DA5">
        <w:rPr>
          <w:sz w:val="20"/>
          <w:szCs w:val="20"/>
        </w:rPr>
        <w:t xml:space="preserve">tot </w:t>
      </w:r>
      <w:r>
        <w:rPr>
          <w:sz w:val="20"/>
          <w:szCs w:val="20"/>
        </w:rPr>
        <w:t>10%</w:t>
      </w:r>
      <w:r w:rsidR="00075168">
        <w:rPr>
          <w:sz w:val="20"/>
          <w:szCs w:val="20"/>
        </w:rPr>
        <w:t xml:space="preserve"> van</w:t>
      </w:r>
      <w:r w:rsidR="00D542D6" w:rsidRPr="00FF47FA">
        <w:rPr>
          <w:sz w:val="20"/>
          <w:szCs w:val="20"/>
        </w:rPr>
        <w:t xml:space="preserve"> het vastgoed in de buurt van windturbines</w:t>
      </w:r>
      <w:r w:rsidR="008D47D3">
        <w:rPr>
          <w:sz w:val="20"/>
          <w:szCs w:val="20"/>
        </w:rPr>
        <w:t xml:space="preserve"> met deze enorme hoogte</w:t>
      </w:r>
      <w:r w:rsidR="00075168">
        <w:rPr>
          <w:sz w:val="20"/>
          <w:szCs w:val="20"/>
        </w:rPr>
        <w:t>.</w:t>
      </w:r>
      <w:r w:rsidR="00D542D6" w:rsidRPr="00FF47FA">
        <w:rPr>
          <w:sz w:val="20"/>
          <w:szCs w:val="20"/>
        </w:rPr>
        <w:t xml:space="preserve"> </w:t>
      </w:r>
      <w:r w:rsidR="001E3E1A" w:rsidRPr="00FF47FA">
        <w:rPr>
          <w:sz w:val="20"/>
          <w:szCs w:val="20"/>
        </w:rPr>
        <w:t xml:space="preserve">Er wordt hier in </w:t>
      </w:r>
      <w:r w:rsidR="002501C9">
        <w:rPr>
          <w:sz w:val="20"/>
          <w:szCs w:val="20"/>
        </w:rPr>
        <w:t>dit onderzoek</w:t>
      </w:r>
      <w:r w:rsidR="001E3E1A" w:rsidRPr="00FF47FA">
        <w:rPr>
          <w:sz w:val="20"/>
          <w:szCs w:val="20"/>
        </w:rPr>
        <w:t xml:space="preserve"> op geen enkele m</w:t>
      </w:r>
      <w:r w:rsidR="00100532" w:rsidRPr="00FF47FA">
        <w:rPr>
          <w:sz w:val="20"/>
          <w:szCs w:val="20"/>
        </w:rPr>
        <w:t>anier rekening mee gehouden, no</w:t>
      </w:r>
      <w:r w:rsidR="00FC5C13">
        <w:rPr>
          <w:sz w:val="20"/>
          <w:szCs w:val="20"/>
        </w:rPr>
        <w:t>ch</w:t>
      </w:r>
      <w:r w:rsidR="00100532" w:rsidRPr="00FF47FA">
        <w:rPr>
          <w:sz w:val="20"/>
          <w:szCs w:val="20"/>
        </w:rPr>
        <w:t xml:space="preserve"> compensatie voor voorzien.</w:t>
      </w:r>
      <w:r w:rsidR="00D542D6" w:rsidRPr="00FF47FA">
        <w:rPr>
          <w:sz w:val="20"/>
          <w:szCs w:val="20"/>
        </w:rPr>
        <w:t xml:space="preserve"> </w:t>
      </w:r>
      <w:r w:rsidR="00D542D6" w:rsidRPr="00FF47FA">
        <w:rPr>
          <w:sz w:val="20"/>
          <w:szCs w:val="20"/>
        </w:rPr>
        <w:br/>
      </w:r>
      <w:r w:rsidR="00D542D6" w:rsidRPr="00FF47FA">
        <w:rPr>
          <w:sz w:val="16"/>
          <w:szCs w:val="16"/>
        </w:rPr>
        <w:t>(Studie TNO (Overheid Nederland) “De verwachte impact van windturbines op huizenprijzen in NL, 03 maart 2022)</w:t>
      </w:r>
    </w:p>
    <w:p w14:paraId="211A56D0" w14:textId="77777777" w:rsidR="00B30BB0" w:rsidRPr="002C4260" w:rsidRDefault="00B30BB0" w:rsidP="002C4260">
      <w:pPr>
        <w:rPr>
          <w:sz w:val="20"/>
          <w:szCs w:val="20"/>
        </w:rPr>
      </w:pPr>
    </w:p>
    <w:p w14:paraId="64A89F92" w14:textId="77777777" w:rsidR="00883C33" w:rsidRDefault="00883C33" w:rsidP="00B30BB0">
      <w:pPr>
        <w:pStyle w:val="Lijstalinea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welke mate werd er rekening gehouden met de nadelige effecten die slagschaduw met zich meebrengt? </w:t>
      </w:r>
    </w:p>
    <w:p w14:paraId="70B79E6A" w14:textId="62DF9A82" w:rsidR="00883C33" w:rsidRDefault="00883C33" w:rsidP="00D61D31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83C33">
        <w:rPr>
          <w:sz w:val="20"/>
          <w:szCs w:val="20"/>
        </w:rPr>
        <w:t>Gezien de</w:t>
      </w:r>
      <w:r>
        <w:rPr>
          <w:sz w:val="20"/>
          <w:szCs w:val="20"/>
        </w:rPr>
        <w:t xml:space="preserve"> combinatie</w:t>
      </w:r>
      <w:r w:rsidRPr="00883C33">
        <w:rPr>
          <w:sz w:val="20"/>
          <w:szCs w:val="20"/>
        </w:rPr>
        <w:t xml:space="preserve"> inplanting (positionering met de standen van de zon) en </w:t>
      </w:r>
      <w:r w:rsidR="00A44501">
        <w:rPr>
          <w:sz w:val="20"/>
          <w:szCs w:val="20"/>
        </w:rPr>
        <w:t xml:space="preserve">vooral </w:t>
      </w:r>
      <w:r w:rsidRPr="00883C33">
        <w:rPr>
          <w:sz w:val="20"/>
          <w:szCs w:val="20"/>
        </w:rPr>
        <w:t>de grootte van de turbine durven wij te stellen dat de normen uit de theoretische modellen zullen afwijken van de werkelijke lasten die bewoners</w:t>
      </w:r>
      <w:r w:rsidR="00D053EE">
        <w:rPr>
          <w:sz w:val="20"/>
          <w:szCs w:val="20"/>
        </w:rPr>
        <w:t xml:space="preserve"> uit Beneden </w:t>
      </w:r>
      <w:proofErr w:type="spellStart"/>
      <w:r w:rsidR="00D053EE">
        <w:rPr>
          <w:sz w:val="20"/>
          <w:szCs w:val="20"/>
        </w:rPr>
        <w:t>Pamel</w:t>
      </w:r>
      <w:proofErr w:type="spellEnd"/>
      <w:r w:rsidR="00D053EE">
        <w:rPr>
          <w:sz w:val="20"/>
          <w:szCs w:val="20"/>
        </w:rPr>
        <w:t xml:space="preserve"> en ook </w:t>
      </w:r>
      <w:proofErr w:type="spellStart"/>
      <w:r w:rsidR="00D053EE">
        <w:rPr>
          <w:sz w:val="20"/>
          <w:szCs w:val="20"/>
        </w:rPr>
        <w:t>Okegem</w:t>
      </w:r>
      <w:proofErr w:type="spellEnd"/>
      <w:r w:rsidRPr="00883C33">
        <w:rPr>
          <w:sz w:val="20"/>
          <w:szCs w:val="20"/>
        </w:rPr>
        <w:t xml:space="preserve"> zullen ondervinden. </w:t>
      </w:r>
    </w:p>
    <w:p w14:paraId="36705356" w14:textId="7D9B5A22" w:rsidR="00781B43" w:rsidRPr="00D61D31" w:rsidRDefault="00592E69" w:rsidP="00D61D31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Hoewel</w:t>
      </w:r>
      <w:r w:rsidR="00DE584E">
        <w:rPr>
          <w:sz w:val="20"/>
          <w:szCs w:val="20"/>
        </w:rPr>
        <w:t xml:space="preserve"> bedrijven ook tot de zogeheten </w:t>
      </w:r>
      <w:r w:rsidR="003030C0">
        <w:rPr>
          <w:sz w:val="20"/>
          <w:szCs w:val="20"/>
        </w:rPr>
        <w:t>slagschaduwgevoelige objecten behoren</w:t>
      </w:r>
      <w:r w:rsidR="000E1252">
        <w:rPr>
          <w:sz w:val="20"/>
          <w:szCs w:val="20"/>
        </w:rPr>
        <w:t xml:space="preserve">, ondervinden de ondernemingen gelegen in het industriepark te Ninove </w:t>
      </w:r>
      <w:r w:rsidR="007A2582">
        <w:rPr>
          <w:sz w:val="20"/>
          <w:szCs w:val="20"/>
        </w:rPr>
        <w:t xml:space="preserve">aanzienlijk minder last dan de woonzones in de naaste omgeving. Dit </w:t>
      </w:r>
      <w:r w:rsidR="00B1177F">
        <w:rPr>
          <w:sz w:val="20"/>
          <w:szCs w:val="20"/>
        </w:rPr>
        <w:t xml:space="preserve">bewijst nog maar eens dat de </w:t>
      </w:r>
      <w:r w:rsidR="00036852">
        <w:rPr>
          <w:sz w:val="20"/>
          <w:szCs w:val="20"/>
        </w:rPr>
        <w:t>geplande locatie heel ongelukkig gekozen werd.</w:t>
      </w:r>
      <w:r w:rsidR="007A2582">
        <w:rPr>
          <w:sz w:val="20"/>
          <w:szCs w:val="20"/>
        </w:rPr>
        <w:t xml:space="preserve"> </w:t>
      </w:r>
    </w:p>
    <w:p w14:paraId="3AACFD25" w14:textId="7419C6BC" w:rsidR="00B30BB0" w:rsidRPr="00110650" w:rsidRDefault="00883C33" w:rsidP="00DD02D8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10650">
        <w:rPr>
          <w:sz w:val="20"/>
          <w:szCs w:val="20"/>
        </w:rPr>
        <w:t xml:space="preserve">Bovendien zal een </w:t>
      </w:r>
      <w:r w:rsidR="00B30BB0" w:rsidRPr="00110650">
        <w:rPr>
          <w:sz w:val="20"/>
          <w:szCs w:val="20"/>
        </w:rPr>
        <w:t>kleuter- en lagere school (</w:t>
      </w:r>
      <w:proofErr w:type="spellStart"/>
      <w:r w:rsidR="00B30BB0" w:rsidRPr="00110650">
        <w:rPr>
          <w:sz w:val="20"/>
          <w:szCs w:val="20"/>
        </w:rPr>
        <w:t>Okegem</w:t>
      </w:r>
      <w:proofErr w:type="spellEnd"/>
      <w:r w:rsidR="00B30BB0" w:rsidRPr="00110650">
        <w:rPr>
          <w:sz w:val="20"/>
          <w:szCs w:val="20"/>
        </w:rPr>
        <w:t xml:space="preserve"> dorp) in de zone van geluid en slagschaduw liggen. Het kan onmogelijk de bedoeling zijn dat een windenergiebeleid boven de belangen van de opgroeiende kinderen wordt verheven.</w:t>
      </w:r>
    </w:p>
    <w:p w14:paraId="63807C39" w14:textId="77777777" w:rsidR="00CC0A3A" w:rsidRPr="00B30BB0" w:rsidRDefault="00CC0A3A" w:rsidP="00B30BB0">
      <w:pPr>
        <w:ind w:left="567"/>
        <w:rPr>
          <w:sz w:val="20"/>
          <w:szCs w:val="20"/>
        </w:rPr>
      </w:pPr>
    </w:p>
    <w:p w14:paraId="16B9BAB8" w14:textId="4F0464E4" w:rsidR="00D542D6" w:rsidRPr="00FF47FA" w:rsidRDefault="00D542D6" w:rsidP="00D542D6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 xml:space="preserve">Er is in de studies geen onderzoek gedaan naar de impact op de veiligheid van de gebruikers van het </w:t>
      </w:r>
      <w:proofErr w:type="spellStart"/>
      <w:r w:rsidR="00D66D0D">
        <w:rPr>
          <w:b/>
          <w:bCs/>
          <w:sz w:val="20"/>
          <w:szCs w:val="20"/>
        </w:rPr>
        <w:t>D</w:t>
      </w:r>
      <w:r w:rsidRPr="00FF47FA">
        <w:rPr>
          <w:b/>
          <w:bCs/>
          <w:sz w:val="20"/>
          <w:szCs w:val="20"/>
        </w:rPr>
        <w:t>enderpad</w:t>
      </w:r>
      <w:proofErr w:type="spellEnd"/>
    </w:p>
    <w:p w14:paraId="3C39582D" w14:textId="63F481E6" w:rsidR="00607FE0" w:rsidRDefault="00607FE0" w:rsidP="00D542D6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Eén</w:t>
      </w:r>
      <w:r w:rsidR="000F6C1F" w:rsidRPr="00FF47FA">
        <w:rPr>
          <w:sz w:val="20"/>
          <w:szCs w:val="20"/>
        </w:rPr>
        <w:t xml:space="preserve"> </w:t>
      </w:r>
      <w:r w:rsidR="00D542D6" w:rsidRPr="00FF47FA">
        <w:rPr>
          <w:sz w:val="20"/>
          <w:szCs w:val="20"/>
        </w:rPr>
        <w:t xml:space="preserve">van de grootste windturbines van België </w:t>
      </w:r>
      <w:r w:rsidR="000F6C1F">
        <w:rPr>
          <w:sz w:val="20"/>
          <w:szCs w:val="20"/>
        </w:rPr>
        <w:t xml:space="preserve">inplanten </w:t>
      </w:r>
      <w:r w:rsidR="00D542D6" w:rsidRPr="00FF47FA">
        <w:rPr>
          <w:sz w:val="20"/>
          <w:szCs w:val="20"/>
        </w:rPr>
        <w:t>op een paar honderd meter (zonder enige visuele barrière) van een druk gebruikt</w:t>
      </w:r>
      <w:r w:rsidR="00FB0DC3">
        <w:rPr>
          <w:sz w:val="20"/>
          <w:szCs w:val="20"/>
        </w:rPr>
        <w:t xml:space="preserve"> jaagpad langs de</w:t>
      </w:r>
      <w:r w:rsidR="00D542D6" w:rsidRPr="00FF47FA">
        <w:rPr>
          <w:sz w:val="20"/>
          <w:szCs w:val="20"/>
        </w:rPr>
        <w:t xml:space="preserve"> Dender</w:t>
      </w:r>
      <w:r w:rsidR="000F6C1F">
        <w:rPr>
          <w:sz w:val="20"/>
          <w:szCs w:val="20"/>
        </w:rPr>
        <w:t xml:space="preserve"> zal </w:t>
      </w:r>
      <w:r w:rsidR="00D542D6" w:rsidRPr="00FF47FA">
        <w:rPr>
          <w:sz w:val="20"/>
          <w:szCs w:val="20"/>
        </w:rPr>
        <w:t>zorg</w:t>
      </w:r>
      <w:r w:rsidR="00893835">
        <w:rPr>
          <w:sz w:val="20"/>
          <w:szCs w:val="20"/>
        </w:rPr>
        <w:t>en</w:t>
      </w:r>
      <w:r w:rsidR="00D542D6" w:rsidRPr="00FF47FA">
        <w:rPr>
          <w:sz w:val="20"/>
          <w:szCs w:val="20"/>
        </w:rPr>
        <w:t xml:space="preserve"> voor een verhoogde kans op ongevallen aangezien dit</w:t>
      </w:r>
      <w:r>
        <w:rPr>
          <w:sz w:val="20"/>
          <w:szCs w:val="20"/>
        </w:rPr>
        <w:t xml:space="preserve"> visueel</w:t>
      </w:r>
      <w:r w:rsidR="00D542D6" w:rsidRPr="00FF47FA">
        <w:rPr>
          <w:sz w:val="20"/>
          <w:szCs w:val="20"/>
        </w:rPr>
        <w:t xml:space="preserve"> de aandacht zal </w:t>
      </w:r>
      <w:r>
        <w:rPr>
          <w:sz w:val="20"/>
          <w:szCs w:val="20"/>
        </w:rPr>
        <w:t>afleiden van fietsers en wandelaars</w:t>
      </w:r>
      <w:r w:rsidR="00CC0A3A" w:rsidRPr="00FF47FA">
        <w:rPr>
          <w:sz w:val="20"/>
          <w:szCs w:val="20"/>
        </w:rPr>
        <w:t>.</w:t>
      </w:r>
      <w:r w:rsidR="00893835">
        <w:rPr>
          <w:sz w:val="20"/>
          <w:szCs w:val="20"/>
        </w:rPr>
        <w:t xml:space="preserve"> </w:t>
      </w:r>
    </w:p>
    <w:p w14:paraId="6E3CEB20" w14:textId="7C9139B3" w:rsidR="00D542D6" w:rsidRPr="00FF47FA" w:rsidRDefault="00607FE0" w:rsidP="00D542D6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Tevens is er een gevaar voor fietsers en voetgangers  langs het druk gebruikte jaagpad indien er</w:t>
      </w:r>
      <w:r w:rsidR="008D2C3E">
        <w:rPr>
          <w:sz w:val="20"/>
          <w:szCs w:val="20"/>
        </w:rPr>
        <w:t xml:space="preserve"> ijsvorming</w:t>
      </w:r>
      <w:r>
        <w:rPr>
          <w:sz w:val="20"/>
          <w:szCs w:val="20"/>
        </w:rPr>
        <w:t xml:space="preserve"> (ijskegels)</w:t>
      </w:r>
      <w:r w:rsidR="001457D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aan de rotor zou plaatsvinden.  </w:t>
      </w:r>
    </w:p>
    <w:p w14:paraId="6781A919" w14:textId="77777777" w:rsidR="000F6C1F" w:rsidRPr="00FF47FA" w:rsidRDefault="000F6C1F" w:rsidP="00B30BB0">
      <w:pPr>
        <w:pStyle w:val="Lijstalinea"/>
        <w:rPr>
          <w:sz w:val="20"/>
          <w:szCs w:val="20"/>
        </w:rPr>
      </w:pPr>
    </w:p>
    <w:p w14:paraId="0BA436BE" w14:textId="77777777" w:rsidR="00CC0A3A" w:rsidRPr="00FF47FA" w:rsidRDefault="00CC0A3A" w:rsidP="00CC0A3A">
      <w:pPr>
        <w:pStyle w:val="Lijstalinea"/>
        <w:rPr>
          <w:sz w:val="20"/>
          <w:szCs w:val="20"/>
        </w:rPr>
      </w:pPr>
    </w:p>
    <w:p w14:paraId="722876C0" w14:textId="681E532D" w:rsidR="00FA7484" w:rsidRPr="00FF47FA" w:rsidRDefault="00A13C0C" w:rsidP="00D542D6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Zijn de vooropgestelde rendementsberekeningen voldoende realistisch</w:t>
      </w:r>
      <w:r w:rsidR="00D542D6" w:rsidRPr="00FF47FA">
        <w:rPr>
          <w:b/>
          <w:bCs/>
          <w:sz w:val="20"/>
          <w:szCs w:val="20"/>
        </w:rPr>
        <w:t xml:space="preserve"> of wordt hier een te positief beeld geschetst</w:t>
      </w:r>
      <w:r w:rsidRPr="00FF47FA">
        <w:rPr>
          <w:b/>
          <w:bCs/>
          <w:sz w:val="20"/>
          <w:szCs w:val="20"/>
        </w:rPr>
        <w:t>?</w:t>
      </w:r>
    </w:p>
    <w:p w14:paraId="174E2477" w14:textId="572712E8" w:rsidR="00D66D0D" w:rsidRDefault="00FA7484" w:rsidP="00FA748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Het is duidelijk </w:t>
      </w:r>
      <w:r w:rsidR="00CC0A3A" w:rsidRPr="00FF47FA">
        <w:rPr>
          <w:sz w:val="20"/>
          <w:szCs w:val="20"/>
        </w:rPr>
        <w:t>dat bij</w:t>
      </w:r>
      <w:r w:rsidRPr="00FF47FA">
        <w:rPr>
          <w:sz w:val="20"/>
          <w:szCs w:val="20"/>
        </w:rPr>
        <w:t xml:space="preserve"> de rendement</w:t>
      </w:r>
      <w:r w:rsidR="00CC0A3A" w:rsidRPr="00FF47FA">
        <w:rPr>
          <w:sz w:val="20"/>
          <w:szCs w:val="20"/>
        </w:rPr>
        <w:t>s</w:t>
      </w:r>
      <w:r w:rsidRPr="00FF47FA">
        <w:rPr>
          <w:sz w:val="20"/>
          <w:szCs w:val="20"/>
        </w:rPr>
        <w:t>bereke</w:t>
      </w:r>
      <w:r w:rsidR="001F066A">
        <w:rPr>
          <w:sz w:val="20"/>
          <w:szCs w:val="20"/>
        </w:rPr>
        <w:t>ningen</w:t>
      </w:r>
      <w:r w:rsidRPr="00FF47FA">
        <w:rPr>
          <w:sz w:val="20"/>
          <w:szCs w:val="20"/>
        </w:rPr>
        <w:t xml:space="preserve"> </w:t>
      </w:r>
      <w:r w:rsidR="00CC0A3A" w:rsidRPr="00FF47FA">
        <w:rPr>
          <w:sz w:val="20"/>
          <w:szCs w:val="20"/>
        </w:rPr>
        <w:t>on</w:t>
      </w:r>
      <w:r w:rsidRPr="00FF47FA">
        <w:rPr>
          <w:sz w:val="20"/>
          <w:szCs w:val="20"/>
        </w:rPr>
        <w:t>voldoende rekening is gehouden met de omgevingsfactoren</w:t>
      </w:r>
      <w:r w:rsidR="00CC0A3A" w:rsidRPr="00FF47FA">
        <w:rPr>
          <w:sz w:val="20"/>
          <w:szCs w:val="20"/>
        </w:rPr>
        <w:t xml:space="preserve"> (zoals hierboven vermeld)</w:t>
      </w:r>
      <w:r w:rsidRPr="00FF47FA">
        <w:rPr>
          <w:sz w:val="20"/>
          <w:szCs w:val="20"/>
        </w:rPr>
        <w:t xml:space="preserve"> die ervoor zullen </w:t>
      </w:r>
      <w:r w:rsidR="00521086" w:rsidRPr="00FF47FA">
        <w:rPr>
          <w:sz w:val="20"/>
          <w:szCs w:val="20"/>
        </w:rPr>
        <w:t xml:space="preserve">zorgen dat de windmolen niet op volle capaciteit </w:t>
      </w:r>
      <w:r w:rsidR="00CC0A3A" w:rsidRPr="00FF47FA">
        <w:rPr>
          <w:sz w:val="20"/>
          <w:szCs w:val="20"/>
        </w:rPr>
        <w:t>kan</w:t>
      </w:r>
      <w:r w:rsidR="00521086" w:rsidRPr="00FF47FA">
        <w:rPr>
          <w:sz w:val="20"/>
          <w:szCs w:val="20"/>
        </w:rPr>
        <w:t xml:space="preserve"> </w:t>
      </w:r>
      <w:r w:rsidR="00CC0A3A" w:rsidRPr="00FF47FA">
        <w:rPr>
          <w:sz w:val="20"/>
          <w:szCs w:val="20"/>
        </w:rPr>
        <w:t>werken</w:t>
      </w:r>
      <w:r w:rsidR="00521086" w:rsidRPr="00FF47FA">
        <w:rPr>
          <w:sz w:val="20"/>
          <w:szCs w:val="20"/>
        </w:rPr>
        <w:t>. Hierdoor wordt een theoretisch rendement aan de mensen beloofd dat nooit gerealiseerd zal worden</w:t>
      </w:r>
      <w:r w:rsidR="00CC0A3A" w:rsidRPr="00FF47FA">
        <w:rPr>
          <w:sz w:val="20"/>
          <w:szCs w:val="20"/>
        </w:rPr>
        <w:t>.</w:t>
      </w:r>
    </w:p>
    <w:p w14:paraId="67D17772" w14:textId="77777777" w:rsidR="00F66FD7" w:rsidRDefault="00F66FD7" w:rsidP="00CC0A3A">
      <w:pPr>
        <w:pStyle w:val="Lijstalinea"/>
        <w:rPr>
          <w:sz w:val="20"/>
          <w:szCs w:val="20"/>
        </w:rPr>
      </w:pPr>
    </w:p>
    <w:p w14:paraId="73FA6060" w14:textId="77777777" w:rsidR="002C4260" w:rsidRPr="00FF47FA" w:rsidRDefault="002C4260" w:rsidP="00CC0A3A">
      <w:pPr>
        <w:pStyle w:val="Lijstalinea"/>
        <w:rPr>
          <w:sz w:val="20"/>
          <w:szCs w:val="20"/>
        </w:rPr>
      </w:pPr>
    </w:p>
    <w:p w14:paraId="0CE8EFF3" w14:textId="77777777" w:rsidR="001E3E1A" w:rsidRPr="00FF47FA" w:rsidRDefault="001E3E1A" w:rsidP="00F66FD7">
      <w:pPr>
        <w:pStyle w:val="Lijstalinea"/>
        <w:numPr>
          <w:ilvl w:val="0"/>
          <w:numId w:val="2"/>
        </w:numPr>
        <w:ind w:left="567" w:hanging="567"/>
        <w:rPr>
          <w:b/>
          <w:bCs/>
          <w:sz w:val="20"/>
          <w:szCs w:val="20"/>
        </w:rPr>
      </w:pPr>
      <w:r w:rsidRPr="00FF47FA">
        <w:rPr>
          <w:b/>
          <w:bCs/>
          <w:sz w:val="20"/>
          <w:szCs w:val="20"/>
        </w:rPr>
        <w:t>Is er rekening gehouden met de aanvliegroute voor Zaventem?</w:t>
      </w:r>
    </w:p>
    <w:p w14:paraId="6F77CA86" w14:textId="54F27856" w:rsidR="00A13C0C" w:rsidRPr="00FF47FA" w:rsidRDefault="00607FE0" w:rsidP="00100532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 het dossier aangaande windmolen WT1, wordt </w:t>
      </w:r>
      <w:r w:rsidR="00100532" w:rsidRPr="00FF47FA">
        <w:rPr>
          <w:sz w:val="20"/>
          <w:szCs w:val="20"/>
        </w:rPr>
        <w:t>geen rekening</w:t>
      </w:r>
      <w:r w:rsidR="0002755B">
        <w:rPr>
          <w:sz w:val="20"/>
          <w:szCs w:val="20"/>
        </w:rPr>
        <w:t xml:space="preserve"> </w:t>
      </w:r>
      <w:r w:rsidR="00100532" w:rsidRPr="00FF47FA">
        <w:rPr>
          <w:sz w:val="20"/>
          <w:szCs w:val="20"/>
        </w:rPr>
        <w:t xml:space="preserve">gehouden </w:t>
      </w:r>
      <w:r>
        <w:rPr>
          <w:sz w:val="20"/>
          <w:szCs w:val="20"/>
        </w:rPr>
        <w:t>met aanvliegende vliegtuigen over de inplantingszone van de windmolen. Is er</w:t>
      </w:r>
      <w:r w:rsidR="00100532" w:rsidRPr="00FF47FA">
        <w:rPr>
          <w:sz w:val="20"/>
          <w:szCs w:val="20"/>
        </w:rPr>
        <w:t xml:space="preserve"> hier geen effectief verhoogd risico?</w:t>
      </w:r>
      <w:r>
        <w:rPr>
          <w:sz w:val="20"/>
          <w:szCs w:val="20"/>
        </w:rPr>
        <w:t xml:space="preserve"> </w:t>
      </w:r>
      <w:r w:rsidR="00100532" w:rsidRPr="00FF47FA">
        <w:rPr>
          <w:sz w:val="20"/>
          <w:szCs w:val="20"/>
        </w:rPr>
        <w:t xml:space="preserve">Bij momenten komen </w:t>
      </w:r>
      <w:r w:rsidR="00CC0A3A" w:rsidRPr="00FF47FA">
        <w:rPr>
          <w:sz w:val="20"/>
          <w:szCs w:val="20"/>
        </w:rPr>
        <w:t>vliegtuigen</w:t>
      </w:r>
      <w:r w:rsidR="00100532" w:rsidRPr="00FF47FA">
        <w:rPr>
          <w:sz w:val="20"/>
          <w:szCs w:val="20"/>
        </w:rPr>
        <w:t xml:space="preserve"> zeer laag over deze zone heen.</w:t>
      </w:r>
      <w:r w:rsidR="00BD7FCE">
        <w:rPr>
          <w:sz w:val="20"/>
          <w:szCs w:val="20"/>
        </w:rPr>
        <w:t xml:space="preserve"> In 2017 werd in die zin zelfs een negatief advies door de to</w:t>
      </w:r>
      <w:r w:rsidR="00EE6D13">
        <w:rPr>
          <w:sz w:val="20"/>
          <w:szCs w:val="20"/>
        </w:rPr>
        <w:t xml:space="preserve">enmalige luchtverkeersleider </w:t>
      </w:r>
      <w:proofErr w:type="spellStart"/>
      <w:r w:rsidR="00EE6D13">
        <w:rPr>
          <w:sz w:val="20"/>
          <w:szCs w:val="20"/>
        </w:rPr>
        <w:t>Belgocontrol</w:t>
      </w:r>
      <w:proofErr w:type="spellEnd"/>
      <w:r w:rsidR="00EE6D13">
        <w:rPr>
          <w:sz w:val="20"/>
          <w:szCs w:val="20"/>
        </w:rPr>
        <w:t xml:space="preserve"> (nu </w:t>
      </w:r>
      <w:proofErr w:type="spellStart"/>
      <w:r w:rsidR="00EE6D13">
        <w:rPr>
          <w:sz w:val="20"/>
          <w:szCs w:val="20"/>
        </w:rPr>
        <w:t>Skey</w:t>
      </w:r>
      <w:r w:rsidR="00625307">
        <w:rPr>
          <w:sz w:val="20"/>
          <w:szCs w:val="20"/>
        </w:rPr>
        <w:t>e</w:t>
      </w:r>
      <w:r w:rsidR="00EE6D13">
        <w:rPr>
          <w:sz w:val="20"/>
          <w:szCs w:val="20"/>
        </w:rPr>
        <w:t>s</w:t>
      </w:r>
      <w:proofErr w:type="spellEnd"/>
      <w:r w:rsidR="00625307">
        <w:rPr>
          <w:sz w:val="20"/>
          <w:szCs w:val="20"/>
        </w:rPr>
        <w:t xml:space="preserve">) gegeven voor een windturbine in Grimbergen omdat deze te dicht bij de luchthaven zou liggen en zelfs </w:t>
      </w:r>
      <w:r w:rsidR="003F2ED8">
        <w:rPr>
          <w:sz w:val="20"/>
          <w:szCs w:val="20"/>
        </w:rPr>
        <w:t>storingen in het radarverkeer z</w:t>
      </w:r>
      <w:r>
        <w:rPr>
          <w:sz w:val="20"/>
          <w:szCs w:val="20"/>
        </w:rPr>
        <w:t>ou</w:t>
      </w:r>
      <w:r w:rsidR="0002755B">
        <w:rPr>
          <w:sz w:val="20"/>
          <w:szCs w:val="20"/>
        </w:rPr>
        <w:t xml:space="preserve"> </w:t>
      </w:r>
      <w:r w:rsidR="003F2ED8">
        <w:rPr>
          <w:sz w:val="20"/>
          <w:szCs w:val="20"/>
        </w:rPr>
        <w:t>kunnen veroorzaken.</w:t>
      </w:r>
    </w:p>
    <w:p w14:paraId="4BFFFF90" w14:textId="08733F36" w:rsidR="00100532" w:rsidRPr="00FF47FA" w:rsidRDefault="00100532" w:rsidP="00100532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FF47FA">
        <w:rPr>
          <w:sz w:val="20"/>
          <w:szCs w:val="20"/>
        </w:rPr>
        <w:t xml:space="preserve">Dient de turbine hierdoor voorzien te worden van extra verlichtingselementen? Zo ja, dan is het onduidelijk wat dit voor impact zal hebben op de gezondheid </w:t>
      </w:r>
      <w:r w:rsidR="00730253">
        <w:rPr>
          <w:sz w:val="20"/>
          <w:szCs w:val="20"/>
        </w:rPr>
        <w:t>van</w:t>
      </w:r>
      <w:r w:rsidR="00730253" w:rsidRPr="00FF47FA">
        <w:rPr>
          <w:sz w:val="20"/>
          <w:szCs w:val="20"/>
        </w:rPr>
        <w:t xml:space="preserve"> </w:t>
      </w:r>
      <w:r w:rsidRPr="00FF47FA">
        <w:rPr>
          <w:sz w:val="20"/>
          <w:szCs w:val="20"/>
        </w:rPr>
        <w:t>de omwonenden.</w:t>
      </w:r>
    </w:p>
    <w:p w14:paraId="0D196D49" w14:textId="77777777" w:rsidR="00567654" w:rsidRPr="00DC2FEF" w:rsidRDefault="00567654" w:rsidP="00DC2FEF">
      <w:pPr>
        <w:rPr>
          <w:sz w:val="20"/>
          <w:szCs w:val="20"/>
        </w:rPr>
      </w:pPr>
    </w:p>
    <w:p w14:paraId="00C6E233" w14:textId="77777777" w:rsidR="00567654" w:rsidRDefault="00567654" w:rsidP="00567654">
      <w:pPr>
        <w:pStyle w:val="Lijstalinea"/>
        <w:rPr>
          <w:sz w:val="20"/>
          <w:szCs w:val="20"/>
        </w:rPr>
      </w:pPr>
    </w:p>
    <w:p w14:paraId="01B22382" w14:textId="0BE6295E" w:rsidR="00FA7484" w:rsidRPr="00567654" w:rsidRDefault="00840C12" w:rsidP="00567654">
      <w:pPr>
        <w:pStyle w:val="Lijstalinea"/>
        <w:numPr>
          <w:ilvl w:val="0"/>
          <w:numId w:val="2"/>
        </w:numPr>
        <w:rPr>
          <w:b/>
          <w:bCs/>
          <w:sz w:val="20"/>
          <w:szCs w:val="20"/>
        </w:rPr>
      </w:pPr>
      <w:r w:rsidRPr="00567654">
        <w:rPr>
          <w:b/>
          <w:bCs/>
          <w:sz w:val="20"/>
          <w:szCs w:val="20"/>
        </w:rPr>
        <w:lastRenderedPageBreak/>
        <w:t xml:space="preserve">Er is geen analyse uitgevoerd aangaande de </w:t>
      </w:r>
      <w:r w:rsidR="00366770" w:rsidRPr="00567654">
        <w:rPr>
          <w:b/>
          <w:bCs/>
          <w:sz w:val="20"/>
          <w:szCs w:val="20"/>
        </w:rPr>
        <w:t>mo</w:t>
      </w:r>
      <w:r w:rsidR="00DB7165" w:rsidRPr="00567654">
        <w:rPr>
          <w:b/>
          <w:bCs/>
          <w:sz w:val="20"/>
          <w:szCs w:val="20"/>
        </w:rPr>
        <w:t>gel</w:t>
      </w:r>
      <w:r w:rsidR="00366770" w:rsidRPr="00567654">
        <w:rPr>
          <w:b/>
          <w:bCs/>
          <w:sz w:val="20"/>
          <w:szCs w:val="20"/>
        </w:rPr>
        <w:t>ijke</w:t>
      </w:r>
      <w:r w:rsidRPr="00567654">
        <w:rPr>
          <w:b/>
          <w:bCs/>
          <w:sz w:val="20"/>
          <w:szCs w:val="20"/>
        </w:rPr>
        <w:t xml:space="preserve"> negatieve i</w:t>
      </w:r>
      <w:r w:rsidR="001E3E1A" w:rsidRPr="00567654">
        <w:rPr>
          <w:b/>
          <w:bCs/>
          <w:sz w:val="20"/>
          <w:szCs w:val="20"/>
        </w:rPr>
        <w:t>mpact op erfgoed</w:t>
      </w:r>
      <w:r w:rsidR="00366770" w:rsidRPr="00567654">
        <w:rPr>
          <w:b/>
          <w:bCs/>
          <w:sz w:val="20"/>
          <w:szCs w:val="20"/>
        </w:rPr>
        <w:t xml:space="preserve"> (verlies aan erfgoed)</w:t>
      </w:r>
    </w:p>
    <w:p w14:paraId="6AC6C693" w14:textId="623D6866" w:rsidR="00840C12" w:rsidRPr="00B30BB0" w:rsidRDefault="00FF47FA" w:rsidP="00840C12">
      <w:pPr>
        <w:numPr>
          <w:ilvl w:val="0"/>
          <w:numId w:val="1"/>
        </w:numPr>
        <w:rPr>
          <w:sz w:val="20"/>
          <w:szCs w:val="20"/>
        </w:rPr>
      </w:pPr>
      <w:r w:rsidRPr="00B30BB0">
        <w:rPr>
          <w:sz w:val="20"/>
          <w:szCs w:val="20"/>
        </w:rPr>
        <w:t xml:space="preserve">De impact op cultureel erfgoed werd </w:t>
      </w:r>
      <w:r w:rsidR="00664B20" w:rsidRPr="00B30BB0">
        <w:rPr>
          <w:sz w:val="20"/>
          <w:szCs w:val="20"/>
        </w:rPr>
        <w:t>niet volledig of ten gronde  onderzocht</w:t>
      </w:r>
      <w:r w:rsidRPr="00B30BB0">
        <w:rPr>
          <w:sz w:val="20"/>
          <w:szCs w:val="20"/>
        </w:rPr>
        <w:t>.</w:t>
      </w:r>
      <w:r w:rsidR="00664B20" w:rsidRPr="00B30BB0">
        <w:rPr>
          <w:sz w:val="20"/>
          <w:szCs w:val="20"/>
        </w:rPr>
        <w:t xml:space="preserve"> Er is </w:t>
      </w:r>
      <w:r w:rsidR="00366770" w:rsidRPr="00B30BB0">
        <w:rPr>
          <w:sz w:val="20"/>
          <w:szCs w:val="20"/>
        </w:rPr>
        <w:t>voldoende historisch bronmateriaal beschikbaar om</w:t>
      </w:r>
      <w:r w:rsidR="00664B20" w:rsidRPr="00B30BB0">
        <w:rPr>
          <w:sz w:val="20"/>
          <w:szCs w:val="20"/>
        </w:rPr>
        <w:t xml:space="preserve"> aan te nemen dat er zich waardevol erfgoed bevind</w:t>
      </w:r>
      <w:r w:rsidR="00366770" w:rsidRPr="00B30BB0">
        <w:rPr>
          <w:sz w:val="20"/>
          <w:szCs w:val="20"/>
        </w:rPr>
        <w:t xml:space="preserve">t </w:t>
      </w:r>
      <w:r w:rsidR="00840C12" w:rsidRPr="00B30BB0">
        <w:rPr>
          <w:sz w:val="20"/>
          <w:szCs w:val="20"/>
        </w:rPr>
        <w:t>onder het maaiveld</w:t>
      </w:r>
      <w:r w:rsidR="00366770" w:rsidRPr="00B30BB0">
        <w:rPr>
          <w:sz w:val="20"/>
          <w:szCs w:val="20"/>
        </w:rPr>
        <w:t>,</w:t>
      </w:r>
      <w:r w:rsidR="00664B20" w:rsidRPr="00B30BB0">
        <w:rPr>
          <w:sz w:val="20"/>
          <w:szCs w:val="20"/>
        </w:rPr>
        <w:t xml:space="preserve"> op of in de dichte nabijheid van de voorgestelde locatie van de </w:t>
      </w:r>
      <w:r w:rsidR="00840C12" w:rsidRPr="00B30BB0">
        <w:rPr>
          <w:sz w:val="20"/>
          <w:szCs w:val="20"/>
        </w:rPr>
        <w:t xml:space="preserve">geplande </w:t>
      </w:r>
      <w:r w:rsidR="00664B20" w:rsidRPr="00B30BB0">
        <w:rPr>
          <w:sz w:val="20"/>
          <w:szCs w:val="20"/>
        </w:rPr>
        <w:t>windmolen</w:t>
      </w:r>
      <w:r w:rsidR="00840C12" w:rsidRPr="00B30BB0">
        <w:rPr>
          <w:sz w:val="20"/>
          <w:szCs w:val="20"/>
        </w:rPr>
        <w:t xml:space="preserve"> WT1. Het gaat hier om de in historische documenten vermelde </w:t>
      </w:r>
      <w:r w:rsidR="00366770" w:rsidRPr="00B30BB0">
        <w:rPr>
          <w:sz w:val="20"/>
          <w:szCs w:val="20"/>
        </w:rPr>
        <w:t>“</w:t>
      </w:r>
      <w:proofErr w:type="spellStart"/>
      <w:r w:rsidR="00664B20" w:rsidRPr="00B30BB0">
        <w:rPr>
          <w:sz w:val="20"/>
          <w:szCs w:val="20"/>
        </w:rPr>
        <w:t>Borchstad</w:t>
      </w:r>
      <w:proofErr w:type="spellEnd"/>
      <w:r w:rsidR="00664B20" w:rsidRPr="00B30BB0">
        <w:rPr>
          <w:sz w:val="20"/>
          <w:szCs w:val="20"/>
        </w:rPr>
        <w:t>”</w:t>
      </w:r>
      <w:r w:rsidR="004A40F2" w:rsidRPr="00B30BB0">
        <w:rPr>
          <w:sz w:val="20"/>
          <w:szCs w:val="20"/>
        </w:rPr>
        <w:t xml:space="preserve"> van </w:t>
      </w:r>
      <w:proofErr w:type="spellStart"/>
      <w:r w:rsidR="004A40F2" w:rsidRPr="00B30BB0">
        <w:rPr>
          <w:sz w:val="20"/>
          <w:szCs w:val="20"/>
        </w:rPr>
        <w:t>Pamel</w:t>
      </w:r>
      <w:proofErr w:type="spellEnd"/>
      <w:r w:rsidR="00840C12" w:rsidRPr="00B30BB0">
        <w:rPr>
          <w:sz w:val="20"/>
          <w:szCs w:val="20"/>
        </w:rPr>
        <w:t xml:space="preserve">. Op </w:t>
      </w:r>
      <w:r w:rsidR="00366770" w:rsidRPr="00B30BB0">
        <w:rPr>
          <w:sz w:val="20"/>
          <w:szCs w:val="20"/>
        </w:rPr>
        <w:t xml:space="preserve">basis van een digitaal terreinmodel en luchtfoto’s werd nabij/op de locatie van de geplande windturbine een </w:t>
      </w:r>
      <w:r w:rsidR="004A40F2" w:rsidRPr="00B30BB0">
        <w:rPr>
          <w:sz w:val="20"/>
          <w:szCs w:val="20"/>
        </w:rPr>
        <w:t xml:space="preserve"> omwalling  met </w:t>
      </w:r>
      <w:r w:rsidR="00366770" w:rsidRPr="00B30BB0">
        <w:rPr>
          <w:sz w:val="20"/>
          <w:szCs w:val="20"/>
        </w:rPr>
        <w:t>micro reliëf gedetecteerd. (</w:t>
      </w:r>
      <w:r w:rsidR="00366770" w:rsidRPr="00B30BB0">
        <w:rPr>
          <w:i/>
          <w:iCs/>
          <w:sz w:val="20"/>
          <w:szCs w:val="20"/>
          <w:lang w:val="nl-NL"/>
        </w:rPr>
        <w:t>OE/ERK/Archeoloog/2015/00018</w:t>
      </w:r>
      <w:r w:rsidR="004A40F2" w:rsidRPr="00B30BB0">
        <w:rPr>
          <w:sz w:val="20"/>
          <w:szCs w:val="20"/>
        </w:rPr>
        <w:t xml:space="preserve">) Er werd in dit </w:t>
      </w:r>
      <w:r w:rsidR="00366770" w:rsidRPr="00B30BB0">
        <w:rPr>
          <w:sz w:val="20"/>
          <w:szCs w:val="20"/>
        </w:rPr>
        <w:t xml:space="preserve">aanvraag </w:t>
      </w:r>
      <w:r w:rsidR="004A40F2" w:rsidRPr="00B30BB0">
        <w:rPr>
          <w:sz w:val="20"/>
          <w:szCs w:val="20"/>
        </w:rPr>
        <w:t xml:space="preserve">dossier </w:t>
      </w:r>
      <w:r w:rsidR="00366770" w:rsidRPr="00B30BB0">
        <w:rPr>
          <w:sz w:val="20"/>
          <w:szCs w:val="20"/>
        </w:rPr>
        <w:t xml:space="preserve">voor de windmolen WT1, </w:t>
      </w:r>
      <w:r w:rsidR="004A40F2" w:rsidRPr="00B30BB0">
        <w:rPr>
          <w:sz w:val="20"/>
          <w:szCs w:val="20"/>
        </w:rPr>
        <w:t>geen archeologienota opgemaakt</w:t>
      </w:r>
      <w:r w:rsidR="00366770" w:rsidRPr="00B30BB0">
        <w:rPr>
          <w:sz w:val="20"/>
          <w:szCs w:val="20"/>
        </w:rPr>
        <w:t xml:space="preserve">, noch de intentie opgenomen om dit belangrijk cultureel erfgoed te beschermen, </w:t>
      </w:r>
      <w:r w:rsidR="004A40F2" w:rsidRPr="00B30BB0">
        <w:rPr>
          <w:sz w:val="20"/>
          <w:szCs w:val="20"/>
        </w:rPr>
        <w:t xml:space="preserve"> terwijl hier wel aan de randvoorwaarden voor voldaan is. </w:t>
      </w:r>
    </w:p>
    <w:p w14:paraId="5F81D42A" w14:textId="77777777" w:rsidR="00840C12" w:rsidRPr="00B30BB0" w:rsidRDefault="00840C12" w:rsidP="00B30BB0">
      <w:pPr>
        <w:rPr>
          <w:color w:val="FF0000"/>
          <w:sz w:val="20"/>
          <w:szCs w:val="20"/>
        </w:rPr>
      </w:pPr>
    </w:p>
    <w:p w14:paraId="26F3387F" w14:textId="17B11886" w:rsidR="00FF47FA" w:rsidRDefault="00BD7A84" w:rsidP="00725BA0">
      <w:r>
        <w:t xml:space="preserve">Alle bovenstaande argumenten </w:t>
      </w:r>
      <w:r w:rsidR="00CC7542">
        <w:t>tonen aan</w:t>
      </w:r>
      <w:r w:rsidRPr="00BD7A84">
        <w:t xml:space="preserve"> dat de inplanting van </w:t>
      </w:r>
      <w:r w:rsidR="00366770">
        <w:t xml:space="preserve">de </w:t>
      </w:r>
      <w:r w:rsidRPr="00BD7A84">
        <w:t xml:space="preserve">turbine </w:t>
      </w:r>
      <w:r w:rsidR="00366770">
        <w:t xml:space="preserve"> WT1</w:t>
      </w:r>
      <w:r w:rsidRPr="00BD7A84">
        <w:t xml:space="preserve"> ten koste zal gaan van het landschap</w:t>
      </w:r>
      <w:r w:rsidR="00366770">
        <w:t xml:space="preserve">, </w:t>
      </w:r>
      <w:r w:rsidR="009B69C1">
        <w:t>biodiversiteit, cultureel erfgoed</w:t>
      </w:r>
      <w:r w:rsidRPr="00BD7A84">
        <w:t xml:space="preserve"> en dat de omwonenden -naast de </w:t>
      </w:r>
      <w:r w:rsidR="00664B20" w:rsidRPr="00BD7A84">
        <w:t>schade</w:t>
      </w:r>
      <w:r w:rsidRPr="00BD7A84">
        <w:t xml:space="preserve"> aan hun gezondheid</w:t>
      </w:r>
      <w:r w:rsidR="009B69C1">
        <w:t xml:space="preserve"> ten</w:t>
      </w:r>
      <w:r w:rsidR="00DB7165">
        <w:t xml:space="preserve"> </w:t>
      </w:r>
      <w:r w:rsidR="009B69C1">
        <w:t>gevolge van geluid en slagschaduw</w:t>
      </w:r>
      <w:r w:rsidRPr="00BD7A84">
        <w:t xml:space="preserve">- ook nog een waardevermindering van hun eigendom moeten incasseren. Dergelijke initiatief mag </w:t>
      </w:r>
      <w:r>
        <w:t>noo</w:t>
      </w:r>
      <w:r w:rsidR="00664B20">
        <w:t>i</w:t>
      </w:r>
      <w:r>
        <w:t>t</w:t>
      </w:r>
      <w:r w:rsidRPr="00BD7A84">
        <w:t xml:space="preserve"> ten koste gaan van de leef- en woonkwaliteit</w:t>
      </w:r>
      <w:r>
        <w:t xml:space="preserve"> van mensen in de buurt</w:t>
      </w:r>
      <w:r w:rsidR="00CC7542">
        <w:t>.</w:t>
      </w:r>
    </w:p>
    <w:p w14:paraId="24B31018" w14:textId="77777777" w:rsidR="001E3E1A" w:rsidRDefault="001E3E1A" w:rsidP="00FA7484"/>
    <w:p w14:paraId="24C20E5F" w14:textId="77777777" w:rsidR="00FF47FA" w:rsidRPr="00FF47FA" w:rsidRDefault="00FF47FA">
      <w:pPr>
        <w:rPr>
          <w:sz w:val="24"/>
          <w:szCs w:val="24"/>
        </w:rPr>
      </w:pPr>
    </w:p>
    <w:p w14:paraId="778F0C25" w14:textId="792AC1C4" w:rsidR="00272D7F" w:rsidRDefault="00272D7F"/>
    <w:sectPr w:rsidR="00272D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0426" w14:textId="77777777" w:rsidR="00155F69" w:rsidRDefault="00155F69" w:rsidP="00FF47FA">
      <w:pPr>
        <w:spacing w:after="0" w:line="240" w:lineRule="auto"/>
      </w:pPr>
      <w:r>
        <w:separator/>
      </w:r>
    </w:p>
  </w:endnote>
  <w:endnote w:type="continuationSeparator" w:id="0">
    <w:p w14:paraId="12E3088B" w14:textId="77777777" w:rsidR="00155F69" w:rsidRDefault="00155F69" w:rsidP="00FF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970964"/>
      <w:docPartObj>
        <w:docPartGallery w:val="Page Numbers (Bottom of Page)"/>
        <w:docPartUnique/>
      </w:docPartObj>
    </w:sdtPr>
    <w:sdtEndPr/>
    <w:sdtContent>
      <w:p w14:paraId="3A331B2D" w14:textId="695B47F0" w:rsidR="00FF47FA" w:rsidRDefault="00FF47FA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E5D3FBF" wp14:editId="4F75895D">
                  <wp:extent cx="5467350" cy="54610"/>
                  <wp:effectExtent l="9525" t="19050" r="9525" b="12065"/>
                  <wp:docPr id="2009305547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BB78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5A65308" w14:textId="58911AF5" w:rsidR="00FF47FA" w:rsidRDefault="00FF47FA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58A2243" w14:textId="77777777" w:rsidR="00FF47FA" w:rsidRDefault="00FF47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B1D1" w14:textId="77777777" w:rsidR="00155F69" w:rsidRDefault="00155F69" w:rsidP="00FF47FA">
      <w:pPr>
        <w:spacing w:after="0" w:line="240" w:lineRule="auto"/>
      </w:pPr>
      <w:r>
        <w:separator/>
      </w:r>
    </w:p>
  </w:footnote>
  <w:footnote w:type="continuationSeparator" w:id="0">
    <w:p w14:paraId="6AD6BA98" w14:textId="77777777" w:rsidR="00155F69" w:rsidRDefault="00155F69" w:rsidP="00FF47FA">
      <w:pPr>
        <w:spacing w:after="0" w:line="240" w:lineRule="auto"/>
      </w:pPr>
      <w:r>
        <w:continuationSeparator/>
      </w:r>
    </w:p>
  </w:footnote>
  <w:footnote w:id="1">
    <w:p w14:paraId="384C7FE2" w14:textId="02B2F3C7" w:rsidR="00AD38FA" w:rsidRDefault="00AD38F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3228F">
        <w:t xml:space="preserve">Beneden </w:t>
      </w:r>
      <w:proofErr w:type="spellStart"/>
      <w:r w:rsidR="0013228F">
        <w:t>Pamel</w:t>
      </w:r>
      <w:proofErr w:type="spellEnd"/>
      <w:r w:rsidR="0013228F">
        <w:t xml:space="preserve"> omvat onder andere Piezelstraat, Weerstanderskaai, Nieuwe Kaai, Kaaistraat, </w:t>
      </w:r>
      <w:r w:rsidR="007478B6">
        <w:t>Kerkhofstraat, Lange Kamstraat</w:t>
      </w:r>
      <w:r w:rsidR="00B30BB0">
        <w:t xml:space="preserve">, Dikke van </w:t>
      </w:r>
      <w:proofErr w:type="spellStart"/>
      <w:r w:rsidR="00B30BB0">
        <w:t>Paemelstraat</w:t>
      </w:r>
      <w:proofErr w:type="spellEnd"/>
      <w:r w:rsidR="007478B6">
        <w:t xml:space="preserve"> en Gootjesstraat</w:t>
      </w:r>
      <w:r w:rsidR="00665B8B">
        <w:t xml:space="preserve"> in de </w:t>
      </w:r>
      <w:proofErr w:type="spellStart"/>
      <w:r w:rsidR="00665B8B">
        <w:t>deelgemente</w:t>
      </w:r>
      <w:proofErr w:type="spellEnd"/>
      <w:r w:rsidR="00665B8B">
        <w:t xml:space="preserve"> </w:t>
      </w:r>
      <w:proofErr w:type="spellStart"/>
      <w:r w:rsidR="00665B8B">
        <w:t>Pamel</w:t>
      </w:r>
      <w:proofErr w:type="spellEnd"/>
      <w:r w:rsidR="00665B8B">
        <w:t xml:space="preserve"> behorende tot Roosdaal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D03D7"/>
    <w:multiLevelType w:val="hybridMultilevel"/>
    <w:tmpl w:val="E5C42E6C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F226AEF"/>
    <w:multiLevelType w:val="hybridMultilevel"/>
    <w:tmpl w:val="1B16A5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AD9"/>
    <w:multiLevelType w:val="hybridMultilevel"/>
    <w:tmpl w:val="58B45EF2"/>
    <w:lvl w:ilvl="0" w:tplc="6A6C4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98590">
    <w:abstractNumId w:val="2"/>
  </w:num>
  <w:num w:numId="2" w16cid:durableId="1905529145">
    <w:abstractNumId w:val="1"/>
  </w:num>
  <w:num w:numId="3" w16cid:durableId="65437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7F"/>
    <w:rsid w:val="00000833"/>
    <w:rsid w:val="0002755B"/>
    <w:rsid w:val="00036852"/>
    <w:rsid w:val="00046D59"/>
    <w:rsid w:val="00070D96"/>
    <w:rsid w:val="00073ECE"/>
    <w:rsid w:val="00075168"/>
    <w:rsid w:val="00083107"/>
    <w:rsid w:val="00093C9C"/>
    <w:rsid w:val="000E1252"/>
    <w:rsid w:val="000F6B07"/>
    <w:rsid w:val="000F6C1F"/>
    <w:rsid w:val="00100532"/>
    <w:rsid w:val="00110650"/>
    <w:rsid w:val="001275A5"/>
    <w:rsid w:val="0013228F"/>
    <w:rsid w:val="00136CFB"/>
    <w:rsid w:val="00141CAE"/>
    <w:rsid w:val="001457DB"/>
    <w:rsid w:val="00155F69"/>
    <w:rsid w:val="00177D62"/>
    <w:rsid w:val="001928EB"/>
    <w:rsid w:val="001A1963"/>
    <w:rsid w:val="001A6F21"/>
    <w:rsid w:val="001E3E1A"/>
    <w:rsid w:val="001F066A"/>
    <w:rsid w:val="001F77AE"/>
    <w:rsid w:val="0020694E"/>
    <w:rsid w:val="00206BCE"/>
    <w:rsid w:val="002501C9"/>
    <w:rsid w:val="00272D7F"/>
    <w:rsid w:val="002A4F04"/>
    <w:rsid w:val="002C4260"/>
    <w:rsid w:val="002E31E1"/>
    <w:rsid w:val="002F4000"/>
    <w:rsid w:val="003030C0"/>
    <w:rsid w:val="00310415"/>
    <w:rsid w:val="00313CBC"/>
    <w:rsid w:val="00366770"/>
    <w:rsid w:val="003816A7"/>
    <w:rsid w:val="0039592A"/>
    <w:rsid w:val="003F2ED8"/>
    <w:rsid w:val="003F5BBA"/>
    <w:rsid w:val="00406019"/>
    <w:rsid w:val="004129D4"/>
    <w:rsid w:val="00420726"/>
    <w:rsid w:val="00433369"/>
    <w:rsid w:val="0043356E"/>
    <w:rsid w:val="00436BBC"/>
    <w:rsid w:val="004527AC"/>
    <w:rsid w:val="00457A9A"/>
    <w:rsid w:val="00490DAB"/>
    <w:rsid w:val="004945F8"/>
    <w:rsid w:val="004A40F2"/>
    <w:rsid w:val="00521086"/>
    <w:rsid w:val="00567654"/>
    <w:rsid w:val="00574B6C"/>
    <w:rsid w:val="00592E69"/>
    <w:rsid w:val="005A7D68"/>
    <w:rsid w:val="00607FE0"/>
    <w:rsid w:val="006246B8"/>
    <w:rsid w:val="00625307"/>
    <w:rsid w:val="00627577"/>
    <w:rsid w:val="00661C6A"/>
    <w:rsid w:val="00664B20"/>
    <w:rsid w:val="00665B8B"/>
    <w:rsid w:val="0068797F"/>
    <w:rsid w:val="00694F0C"/>
    <w:rsid w:val="006F1C47"/>
    <w:rsid w:val="00730253"/>
    <w:rsid w:val="00737F0E"/>
    <w:rsid w:val="007478B6"/>
    <w:rsid w:val="00781B43"/>
    <w:rsid w:val="007A2582"/>
    <w:rsid w:val="007A7C64"/>
    <w:rsid w:val="007B23E8"/>
    <w:rsid w:val="007F27BC"/>
    <w:rsid w:val="00823180"/>
    <w:rsid w:val="00840C12"/>
    <w:rsid w:val="00883C33"/>
    <w:rsid w:val="008911AF"/>
    <w:rsid w:val="00893835"/>
    <w:rsid w:val="008B1D17"/>
    <w:rsid w:val="008D2C3E"/>
    <w:rsid w:val="008D47D3"/>
    <w:rsid w:val="008E3A4B"/>
    <w:rsid w:val="008F657E"/>
    <w:rsid w:val="009059E0"/>
    <w:rsid w:val="009060F5"/>
    <w:rsid w:val="00927960"/>
    <w:rsid w:val="00952CC2"/>
    <w:rsid w:val="00973428"/>
    <w:rsid w:val="009B69C1"/>
    <w:rsid w:val="009C02EA"/>
    <w:rsid w:val="009F1A88"/>
    <w:rsid w:val="009F7204"/>
    <w:rsid w:val="00A00296"/>
    <w:rsid w:val="00A03989"/>
    <w:rsid w:val="00A06E23"/>
    <w:rsid w:val="00A13C0C"/>
    <w:rsid w:val="00A44501"/>
    <w:rsid w:val="00A65DF9"/>
    <w:rsid w:val="00A664FC"/>
    <w:rsid w:val="00A735A6"/>
    <w:rsid w:val="00A8565C"/>
    <w:rsid w:val="00AA36A9"/>
    <w:rsid w:val="00AC7731"/>
    <w:rsid w:val="00AD38FA"/>
    <w:rsid w:val="00B112C7"/>
    <w:rsid w:val="00B1177F"/>
    <w:rsid w:val="00B30BB0"/>
    <w:rsid w:val="00BB59D2"/>
    <w:rsid w:val="00BC0BA1"/>
    <w:rsid w:val="00BD7A84"/>
    <w:rsid w:val="00BD7FCE"/>
    <w:rsid w:val="00C0157F"/>
    <w:rsid w:val="00C464BE"/>
    <w:rsid w:val="00C5100C"/>
    <w:rsid w:val="00C60BE8"/>
    <w:rsid w:val="00C65321"/>
    <w:rsid w:val="00C74196"/>
    <w:rsid w:val="00C75D35"/>
    <w:rsid w:val="00CC0A3A"/>
    <w:rsid w:val="00CC7542"/>
    <w:rsid w:val="00CE21DD"/>
    <w:rsid w:val="00CF25AC"/>
    <w:rsid w:val="00CF723A"/>
    <w:rsid w:val="00D03E39"/>
    <w:rsid w:val="00D053EE"/>
    <w:rsid w:val="00D51EA5"/>
    <w:rsid w:val="00D542D6"/>
    <w:rsid w:val="00D61D31"/>
    <w:rsid w:val="00D66D0D"/>
    <w:rsid w:val="00DB7165"/>
    <w:rsid w:val="00DC2FEF"/>
    <w:rsid w:val="00DE584E"/>
    <w:rsid w:val="00DF3040"/>
    <w:rsid w:val="00E157E4"/>
    <w:rsid w:val="00E369BE"/>
    <w:rsid w:val="00E42E00"/>
    <w:rsid w:val="00E77123"/>
    <w:rsid w:val="00E85DA5"/>
    <w:rsid w:val="00EB0535"/>
    <w:rsid w:val="00EE6D13"/>
    <w:rsid w:val="00F04010"/>
    <w:rsid w:val="00F23BFB"/>
    <w:rsid w:val="00F309AE"/>
    <w:rsid w:val="00F43E46"/>
    <w:rsid w:val="00F5576D"/>
    <w:rsid w:val="00F66FD7"/>
    <w:rsid w:val="00F72383"/>
    <w:rsid w:val="00F844AD"/>
    <w:rsid w:val="00F95FD1"/>
    <w:rsid w:val="00FA7484"/>
    <w:rsid w:val="00FB0DC3"/>
    <w:rsid w:val="00FB2045"/>
    <w:rsid w:val="00FC5C13"/>
    <w:rsid w:val="00FD4BA3"/>
    <w:rsid w:val="00FD6104"/>
    <w:rsid w:val="00FE0985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293E"/>
  <w15:chartTrackingRefBased/>
  <w15:docId w15:val="{03E0D858-B5CF-43A4-8A0B-0A189D86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72D7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72D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2D7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72D7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47FA"/>
  </w:style>
  <w:style w:type="paragraph" w:styleId="Voettekst">
    <w:name w:val="footer"/>
    <w:basedOn w:val="Standaard"/>
    <w:link w:val="VoettekstChar"/>
    <w:uiPriority w:val="99"/>
    <w:unhideWhenUsed/>
    <w:rsid w:val="00FF4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47FA"/>
  </w:style>
  <w:style w:type="paragraph" w:styleId="Revisie">
    <w:name w:val="Revision"/>
    <w:hidden/>
    <w:uiPriority w:val="99"/>
    <w:semiHidden/>
    <w:rsid w:val="00457A9A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38F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38F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38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B614-8F9B-4B2F-8CED-D3776513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De Troch</dc:creator>
  <cp:keywords/>
  <dc:description/>
  <cp:lastModifiedBy>Evy De Troch</cp:lastModifiedBy>
  <cp:revision>27</cp:revision>
  <dcterms:created xsi:type="dcterms:W3CDTF">2023-10-23T09:07:00Z</dcterms:created>
  <dcterms:modified xsi:type="dcterms:W3CDTF">2024-09-14T19:07:00Z</dcterms:modified>
</cp:coreProperties>
</file>